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A2" w:rsidRDefault="00C237A2" w:rsidP="009D7CE1">
      <w:pPr>
        <w:rPr>
          <w:sz w:val="16"/>
          <w:szCs w:val="16"/>
        </w:rPr>
      </w:pPr>
    </w:p>
    <w:p w:rsidR="006676EB" w:rsidRDefault="005E1FF2" w:rsidP="009D7CE1">
      <w:pPr>
        <w:pStyle w:val="a4"/>
        <w:ind w:right="25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10</w:t>
      </w:r>
      <w:r w:rsidR="006676EB">
        <w:rPr>
          <w:sz w:val="22"/>
          <w:szCs w:val="22"/>
        </w:rPr>
        <w:t xml:space="preserve">   </w:t>
      </w:r>
    </w:p>
    <w:p w:rsidR="006676EB" w:rsidRDefault="00DC1360" w:rsidP="009D7CE1">
      <w:pPr>
        <w:pStyle w:val="a4"/>
        <w:ind w:right="25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bookmarkStart w:id="0" w:name="_GoBack"/>
      <w:bookmarkEnd w:id="0"/>
      <w:r w:rsidR="006676EB">
        <w:rPr>
          <w:sz w:val="22"/>
          <w:szCs w:val="22"/>
        </w:rPr>
        <w:t xml:space="preserve">к решению сельского Совета депутатов   </w:t>
      </w:r>
    </w:p>
    <w:p w:rsidR="00C237A2" w:rsidRDefault="006676EB" w:rsidP="001E11C2">
      <w:pPr>
        <w:pStyle w:val="a4"/>
        <w:ind w:right="25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:rsidR="006676EB" w:rsidRDefault="006676EB" w:rsidP="006676EB">
      <w:pPr>
        <w:pStyle w:val="a4"/>
        <w:ind w:right="25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6676EB" w:rsidRPr="006676EB" w:rsidRDefault="006676EB" w:rsidP="006676EB">
      <w:pPr>
        <w:pStyle w:val="a4"/>
        <w:ind w:right="254"/>
        <w:rPr>
          <w:b w:val="0"/>
          <w:sz w:val="22"/>
          <w:szCs w:val="22"/>
        </w:rPr>
      </w:pPr>
      <w:r w:rsidRPr="006676EB">
        <w:rPr>
          <w:b w:val="0"/>
          <w:sz w:val="22"/>
          <w:szCs w:val="22"/>
        </w:rPr>
        <w:t xml:space="preserve">                                                                    </w:t>
      </w:r>
      <w:r>
        <w:rPr>
          <w:b w:val="0"/>
          <w:sz w:val="22"/>
          <w:szCs w:val="22"/>
        </w:rPr>
        <w:t xml:space="preserve">    </w:t>
      </w:r>
      <w:r w:rsidRPr="006676EB">
        <w:rPr>
          <w:b w:val="0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             </w:t>
      </w:r>
      <w:r w:rsidRPr="006676EB">
        <w:rPr>
          <w:b w:val="0"/>
          <w:sz w:val="22"/>
          <w:szCs w:val="22"/>
        </w:rPr>
        <w:t xml:space="preserve"> </w:t>
      </w:r>
    </w:p>
    <w:p w:rsidR="00C237A2" w:rsidRPr="006676EB" w:rsidRDefault="006676EB" w:rsidP="006676EB">
      <w:pPr>
        <w:pStyle w:val="a4"/>
        <w:ind w:right="254"/>
        <w:rPr>
          <w:b w:val="0"/>
          <w:sz w:val="22"/>
          <w:szCs w:val="22"/>
        </w:rPr>
      </w:pPr>
      <w:r w:rsidRPr="006676EB">
        <w:rPr>
          <w:b w:val="0"/>
          <w:sz w:val="22"/>
          <w:szCs w:val="22"/>
        </w:rPr>
        <w:t xml:space="preserve">                                                                                    </w:t>
      </w:r>
      <w:r>
        <w:rPr>
          <w:b w:val="0"/>
          <w:sz w:val="22"/>
          <w:szCs w:val="22"/>
        </w:rPr>
        <w:t xml:space="preserve">   </w:t>
      </w:r>
    </w:p>
    <w:p w:rsidR="006676EB" w:rsidRDefault="006676EB" w:rsidP="009D7CE1">
      <w:pPr>
        <w:pStyle w:val="a6"/>
        <w:ind w:right="424"/>
        <w:jc w:val="center"/>
        <w:rPr>
          <w:b/>
          <w:sz w:val="24"/>
          <w:szCs w:val="24"/>
        </w:rPr>
      </w:pPr>
    </w:p>
    <w:p w:rsidR="00C237A2" w:rsidRDefault="00C237A2" w:rsidP="009D7CE1">
      <w:pPr>
        <w:pStyle w:val="a6"/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</w:p>
    <w:p w:rsidR="00C237A2" w:rsidRDefault="00C237A2" w:rsidP="009D7CE1">
      <w:pPr>
        <w:pStyle w:val="a6"/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гарантий Поканаевского сельсовета в валюте Российской Федерации </w:t>
      </w:r>
    </w:p>
    <w:p w:rsidR="00C237A2" w:rsidRDefault="001E11C2" w:rsidP="009D7CE1">
      <w:pPr>
        <w:pStyle w:val="a6"/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 и плановый период 2024 – 2025</w:t>
      </w:r>
      <w:r w:rsidR="00C237A2">
        <w:rPr>
          <w:b/>
          <w:sz w:val="24"/>
          <w:szCs w:val="24"/>
        </w:rPr>
        <w:t xml:space="preserve"> годов </w:t>
      </w:r>
    </w:p>
    <w:p w:rsidR="00C237A2" w:rsidRDefault="00C237A2" w:rsidP="009D7CE1">
      <w:pPr>
        <w:pStyle w:val="a6"/>
        <w:jc w:val="center"/>
        <w:rPr>
          <w:sz w:val="24"/>
          <w:szCs w:val="24"/>
        </w:rPr>
      </w:pPr>
    </w:p>
    <w:p w:rsidR="00C237A2" w:rsidRDefault="00C237A2" w:rsidP="009D7CE1">
      <w:pPr>
        <w:pStyle w:val="a6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Перечень подлежащих предоставлению  </w:t>
      </w:r>
    </w:p>
    <w:p w:rsidR="00C237A2" w:rsidRDefault="00C237A2" w:rsidP="009D7CE1">
      <w:pPr>
        <w:pStyle w:val="a6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гарантий</w:t>
      </w:r>
      <w:r w:rsidR="00DE0B9F">
        <w:rPr>
          <w:sz w:val="24"/>
          <w:szCs w:val="24"/>
        </w:rPr>
        <w:t xml:space="preserve"> </w:t>
      </w:r>
      <w:r w:rsidR="00F46674">
        <w:rPr>
          <w:sz w:val="24"/>
          <w:szCs w:val="24"/>
        </w:rPr>
        <w:t>Поканае</w:t>
      </w:r>
      <w:r w:rsidR="001E11C2">
        <w:rPr>
          <w:sz w:val="24"/>
          <w:szCs w:val="24"/>
        </w:rPr>
        <w:t>вского сельсовета в 2023 - 2025</w:t>
      </w:r>
      <w:r>
        <w:rPr>
          <w:sz w:val="24"/>
          <w:szCs w:val="24"/>
        </w:rPr>
        <w:t>годах</w:t>
      </w:r>
    </w:p>
    <w:p w:rsidR="00C237A2" w:rsidRDefault="00C237A2" w:rsidP="009D7CE1">
      <w:pPr>
        <w:ind w:firstLine="708"/>
        <w:jc w:val="center"/>
        <w:rPr>
          <w:b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2043"/>
        <w:gridCol w:w="1197"/>
        <w:gridCol w:w="1213"/>
        <w:gridCol w:w="992"/>
        <w:gridCol w:w="1035"/>
        <w:gridCol w:w="1080"/>
        <w:gridCol w:w="1080"/>
        <w:gridCol w:w="3184"/>
      </w:tblGrid>
      <w:tr w:rsidR="00C237A2" w:rsidTr="009D7CE1">
        <w:trPr>
          <w:trHeight w:val="578"/>
          <w:tblHeader/>
        </w:trPr>
        <w:tc>
          <w:tcPr>
            <w:tcW w:w="720" w:type="dxa"/>
            <w:vMerge w:val="restart"/>
          </w:tcPr>
          <w:p w:rsidR="00C237A2" w:rsidRDefault="00C237A2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C237A2" w:rsidRDefault="00C237A2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700" w:type="dxa"/>
            <w:vMerge w:val="restart"/>
          </w:tcPr>
          <w:p w:rsidR="00C237A2" w:rsidRDefault="00C237A2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Направление (цель) гарантирования </w:t>
            </w:r>
          </w:p>
        </w:tc>
        <w:tc>
          <w:tcPr>
            <w:tcW w:w="2043" w:type="dxa"/>
            <w:vMerge w:val="restart"/>
          </w:tcPr>
          <w:p w:rsidR="00C237A2" w:rsidRDefault="00C237A2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Категория и  (или) наименование принципала</w:t>
            </w:r>
          </w:p>
        </w:tc>
        <w:tc>
          <w:tcPr>
            <w:tcW w:w="4437" w:type="dxa"/>
            <w:gridSpan w:val="4"/>
          </w:tcPr>
          <w:p w:rsidR="00C237A2" w:rsidRDefault="00C237A2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Объем муниципальных гарантий Поканаевского сельсовета, тыс. рублей</w:t>
            </w:r>
          </w:p>
        </w:tc>
        <w:tc>
          <w:tcPr>
            <w:tcW w:w="1080" w:type="dxa"/>
            <w:vMerge w:val="restart"/>
          </w:tcPr>
          <w:p w:rsidR="00C237A2" w:rsidRDefault="00C237A2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Наличие права регрес-сноготребова-ния</w:t>
            </w:r>
          </w:p>
        </w:tc>
        <w:tc>
          <w:tcPr>
            <w:tcW w:w="1080" w:type="dxa"/>
            <w:vMerge w:val="restart"/>
          </w:tcPr>
          <w:p w:rsidR="00C237A2" w:rsidRDefault="00C237A2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Анализ финан-сового состоя-нияпринци-пала </w:t>
            </w:r>
          </w:p>
        </w:tc>
        <w:tc>
          <w:tcPr>
            <w:tcW w:w="3184" w:type="dxa"/>
            <w:vMerge w:val="restart"/>
          </w:tcPr>
          <w:p w:rsidR="00C237A2" w:rsidRDefault="00C23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условия предоставления муниципальных гарантий Поканаевского сельсовета</w:t>
            </w:r>
          </w:p>
        </w:tc>
      </w:tr>
      <w:tr w:rsidR="00C237A2" w:rsidTr="009D7CE1">
        <w:trPr>
          <w:trHeight w:val="577"/>
          <w:tblHeader/>
        </w:trPr>
        <w:tc>
          <w:tcPr>
            <w:tcW w:w="720" w:type="dxa"/>
            <w:vMerge/>
            <w:vAlign w:val="center"/>
          </w:tcPr>
          <w:p w:rsidR="00C237A2" w:rsidRDefault="00C237A2">
            <w:pPr>
              <w:rPr>
                <w:b/>
                <w:sz w:val="20"/>
              </w:rPr>
            </w:pPr>
          </w:p>
        </w:tc>
        <w:tc>
          <w:tcPr>
            <w:tcW w:w="2700" w:type="dxa"/>
            <w:vMerge/>
            <w:vAlign w:val="center"/>
          </w:tcPr>
          <w:p w:rsidR="00C237A2" w:rsidRDefault="00C237A2">
            <w:pPr>
              <w:rPr>
                <w:b/>
                <w:sz w:val="20"/>
              </w:rPr>
            </w:pPr>
          </w:p>
        </w:tc>
        <w:tc>
          <w:tcPr>
            <w:tcW w:w="2043" w:type="dxa"/>
            <w:vMerge/>
            <w:vAlign w:val="center"/>
          </w:tcPr>
          <w:p w:rsidR="00C237A2" w:rsidRDefault="00C237A2">
            <w:pPr>
              <w:rPr>
                <w:b/>
                <w:sz w:val="20"/>
              </w:rPr>
            </w:pPr>
          </w:p>
        </w:tc>
        <w:tc>
          <w:tcPr>
            <w:tcW w:w="1197" w:type="dxa"/>
          </w:tcPr>
          <w:p w:rsidR="00C237A2" w:rsidRDefault="00C237A2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</w:p>
          <w:p w:rsidR="00C237A2" w:rsidRDefault="00C237A2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1213" w:type="dxa"/>
          </w:tcPr>
          <w:p w:rsidR="00C237A2" w:rsidRDefault="00C237A2">
            <w:pPr>
              <w:pStyle w:val="a6"/>
              <w:jc w:val="center"/>
              <w:rPr>
                <w:sz w:val="20"/>
              </w:rPr>
            </w:pPr>
          </w:p>
          <w:p w:rsidR="00C237A2" w:rsidRDefault="00F46674" w:rsidP="00BA28B9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C237A2">
              <w:rPr>
                <w:sz w:val="20"/>
              </w:rPr>
              <w:t>год</w:t>
            </w:r>
          </w:p>
        </w:tc>
        <w:tc>
          <w:tcPr>
            <w:tcW w:w="992" w:type="dxa"/>
          </w:tcPr>
          <w:p w:rsidR="00C237A2" w:rsidRDefault="00C237A2">
            <w:pPr>
              <w:pStyle w:val="a6"/>
              <w:jc w:val="center"/>
              <w:rPr>
                <w:sz w:val="20"/>
              </w:rPr>
            </w:pPr>
          </w:p>
          <w:p w:rsidR="00C237A2" w:rsidRDefault="00F46674" w:rsidP="0066467E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C237A2">
              <w:rPr>
                <w:sz w:val="20"/>
              </w:rPr>
              <w:t>год</w:t>
            </w:r>
          </w:p>
        </w:tc>
        <w:tc>
          <w:tcPr>
            <w:tcW w:w="1035" w:type="dxa"/>
          </w:tcPr>
          <w:p w:rsidR="00C237A2" w:rsidRDefault="00C237A2">
            <w:pPr>
              <w:pStyle w:val="a6"/>
              <w:jc w:val="center"/>
              <w:rPr>
                <w:sz w:val="20"/>
              </w:rPr>
            </w:pPr>
          </w:p>
          <w:p w:rsidR="00C237A2" w:rsidRDefault="00F46674" w:rsidP="00440E6C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C237A2">
              <w:rPr>
                <w:sz w:val="20"/>
              </w:rPr>
              <w:t xml:space="preserve"> год</w:t>
            </w:r>
          </w:p>
        </w:tc>
        <w:tc>
          <w:tcPr>
            <w:tcW w:w="1080" w:type="dxa"/>
            <w:vMerge/>
            <w:vAlign w:val="center"/>
          </w:tcPr>
          <w:p w:rsidR="00C237A2" w:rsidRDefault="00C237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237A2" w:rsidRDefault="00C237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:rsidR="00C237A2" w:rsidRDefault="00C237A2">
            <w:pPr>
              <w:rPr>
                <w:sz w:val="20"/>
              </w:rPr>
            </w:pPr>
          </w:p>
        </w:tc>
      </w:tr>
      <w:tr w:rsidR="00C237A2" w:rsidTr="009D7CE1">
        <w:trPr>
          <w:tblHeader/>
        </w:trPr>
        <w:tc>
          <w:tcPr>
            <w:tcW w:w="720" w:type="dxa"/>
          </w:tcPr>
          <w:p w:rsidR="00C237A2" w:rsidRDefault="00C23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00" w:type="dxa"/>
          </w:tcPr>
          <w:p w:rsidR="00C237A2" w:rsidRDefault="00C23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43" w:type="dxa"/>
          </w:tcPr>
          <w:p w:rsidR="00C237A2" w:rsidRDefault="00C23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7" w:type="dxa"/>
          </w:tcPr>
          <w:p w:rsidR="00C237A2" w:rsidRDefault="00C23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3" w:type="dxa"/>
          </w:tcPr>
          <w:p w:rsidR="00C237A2" w:rsidRDefault="00C23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C237A2" w:rsidRDefault="00C23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35" w:type="dxa"/>
          </w:tcPr>
          <w:p w:rsidR="00C237A2" w:rsidRDefault="00C23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C237A2" w:rsidRDefault="00C23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C237A2" w:rsidRDefault="00C23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84" w:type="dxa"/>
          </w:tcPr>
          <w:p w:rsidR="00C237A2" w:rsidRDefault="00C23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237A2" w:rsidTr="009D7CE1">
        <w:tc>
          <w:tcPr>
            <w:tcW w:w="720" w:type="dxa"/>
          </w:tcPr>
          <w:p w:rsidR="00C237A2" w:rsidRDefault="00C23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700" w:type="dxa"/>
          </w:tcPr>
          <w:p w:rsidR="00C237A2" w:rsidRDefault="00C237A2">
            <w:pPr>
              <w:rPr>
                <w:sz w:val="20"/>
              </w:rPr>
            </w:pPr>
            <w:r>
              <w:rPr>
                <w:sz w:val="20"/>
              </w:rPr>
              <w:t>Обеспечение исполнения обязательств:</w:t>
            </w:r>
          </w:p>
          <w:p w:rsidR="00C237A2" w:rsidRDefault="00C237A2">
            <w:pPr>
              <w:rPr>
                <w:sz w:val="20"/>
              </w:rPr>
            </w:pPr>
            <w:r>
              <w:rPr>
                <w:sz w:val="20"/>
              </w:rPr>
              <w:t>а) по кредитам коммерческих банков, привлекаемым муниципальными образованиями для выполнения полномочий</w:t>
            </w:r>
          </w:p>
          <w:p w:rsidR="00C237A2" w:rsidRDefault="00C237A2">
            <w:pPr>
              <w:rPr>
                <w:sz w:val="20"/>
              </w:rPr>
            </w:pPr>
          </w:p>
        </w:tc>
        <w:tc>
          <w:tcPr>
            <w:tcW w:w="2043" w:type="dxa"/>
          </w:tcPr>
          <w:p w:rsidR="00C237A2" w:rsidRDefault="00C23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Поканаевского сельсовета</w:t>
            </w:r>
          </w:p>
        </w:tc>
        <w:tc>
          <w:tcPr>
            <w:tcW w:w="1197" w:type="dxa"/>
          </w:tcPr>
          <w:p w:rsidR="00C237A2" w:rsidRDefault="00C237A2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13" w:type="dxa"/>
          </w:tcPr>
          <w:p w:rsidR="00C237A2" w:rsidRDefault="00C237A2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C237A2" w:rsidRDefault="00C237A2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5" w:type="dxa"/>
          </w:tcPr>
          <w:p w:rsidR="00C237A2" w:rsidRDefault="00C237A2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0" w:type="dxa"/>
          </w:tcPr>
          <w:p w:rsidR="00C237A2" w:rsidRDefault="00C237A2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1080" w:type="dxa"/>
          </w:tcPr>
          <w:p w:rsidR="00C237A2" w:rsidRDefault="00C237A2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3184" w:type="dxa"/>
          </w:tcPr>
          <w:p w:rsidR="00C237A2" w:rsidRDefault="00C237A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муниципальные гарантии Поканаевского сельсовета обеспечивают надлежащее исполнение принципалом его обязательств перед бенефициаром только по погашению основного долга</w:t>
            </w:r>
          </w:p>
        </w:tc>
      </w:tr>
      <w:tr w:rsidR="00C237A2" w:rsidTr="009D7CE1">
        <w:trPr>
          <w:trHeight w:val="307"/>
        </w:trPr>
        <w:tc>
          <w:tcPr>
            <w:tcW w:w="720" w:type="dxa"/>
          </w:tcPr>
          <w:p w:rsidR="00C237A2" w:rsidRDefault="00C237A2">
            <w:pPr>
              <w:jc w:val="center"/>
              <w:rPr>
                <w:sz w:val="20"/>
              </w:rPr>
            </w:pPr>
          </w:p>
        </w:tc>
        <w:tc>
          <w:tcPr>
            <w:tcW w:w="4743" w:type="dxa"/>
            <w:gridSpan w:val="2"/>
          </w:tcPr>
          <w:p w:rsidR="00C237A2" w:rsidRDefault="00C237A2">
            <w:pPr>
              <w:rPr>
                <w:sz w:val="20"/>
              </w:rPr>
            </w:pPr>
            <w:r>
              <w:rPr>
                <w:sz w:val="20"/>
              </w:rPr>
              <w:t>Общий объем гарантий</w:t>
            </w:r>
          </w:p>
        </w:tc>
        <w:tc>
          <w:tcPr>
            <w:tcW w:w="1197" w:type="dxa"/>
          </w:tcPr>
          <w:p w:rsidR="00C237A2" w:rsidRDefault="00C237A2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13" w:type="dxa"/>
          </w:tcPr>
          <w:p w:rsidR="00C237A2" w:rsidRDefault="00C237A2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C237A2" w:rsidRDefault="00C237A2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35" w:type="dxa"/>
          </w:tcPr>
          <w:p w:rsidR="00C237A2" w:rsidRDefault="00C237A2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80" w:type="dxa"/>
          </w:tcPr>
          <w:p w:rsidR="00C237A2" w:rsidRDefault="00C237A2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C237A2" w:rsidRDefault="00C237A2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3184" w:type="dxa"/>
          </w:tcPr>
          <w:p w:rsidR="00C237A2" w:rsidRDefault="00C237A2">
            <w:pPr>
              <w:jc w:val="center"/>
              <w:rPr>
                <w:sz w:val="20"/>
              </w:rPr>
            </w:pPr>
          </w:p>
        </w:tc>
      </w:tr>
    </w:tbl>
    <w:p w:rsidR="00C237A2" w:rsidRDefault="00C237A2" w:rsidP="009D7CE1">
      <w:pPr>
        <w:ind w:firstLine="708"/>
        <w:jc w:val="center"/>
        <w:rPr>
          <w:sz w:val="20"/>
          <w:szCs w:val="20"/>
        </w:rPr>
      </w:pPr>
    </w:p>
    <w:p w:rsidR="00C237A2" w:rsidRDefault="00C237A2" w:rsidP="009D7CE1">
      <w:pPr>
        <w:jc w:val="center"/>
        <w:rPr>
          <w:sz w:val="28"/>
        </w:rPr>
      </w:pPr>
    </w:p>
    <w:p w:rsidR="00C237A2" w:rsidRDefault="00C237A2" w:rsidP="009D7CE1">
      <w:pPr>
        <w:jc w:val="center"/>
        <w:rPr>
          <w:sz w:val="28"/>
        </w:rPr>
      </w:pPr>
    </w:p>
    <w:p w:rsidR="00C237A2" w:rsidRDefault="00C237A2" w:rsidP="009D7CE1">
      <w:pPr>
        <w:jc w:val="center"/>
        <w:rPr>
          <w:sz w:val="28"/>
        </w:rPr>
      </w:pPr>
    </w:p>
    <w:p w:rsidR="00C237A2" w:rsidRDefault="00C237A2"/>
    <w:sectPr w:rsidR="00C237A2" w:rsidSect="009D7C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7CE1"/>
    <w:rsid w:val="0002526C"/>
    <w:rsid w:val="00031789"/>
    <w:rsid w:val="00046514"/>
    <w:rsid w:val="00046C04"/>
    <w:rsid w:val="0005192A"/>
    <w:rsid w:val="00082310"/>
    <w:rsid w:val="000830D3"/>
    <w:rsid w:val="0009095A"/>
    <w:rsid w:val="000A03B4"/>
    <w:rsid w:val="000A34FE"/>
    <w:rsid w:val="000B5CB5"/>
    <w:rsid w:val="000D316C"/>
    <w:rsid w:val="000E52C5"/>
    <w:rsid w:val="000F764C"/>
    <w:rsid w:val="001037D2"/>
    <w:rsid w:val="001049E5"/>
    <w:rsid w:val="0011600B"/>
    <w:rsid w:val="001548F0"/>
    <w:rsid w:val="00171C83"/>
    <w:rsid w:val="00185FA0"/>
    <w:rsid w:val="0018752F"/>
    <w:rsid w:val="001B38FD"/>
    <w:rsid w:val="001D395B"/>
    <w:rsid w:val="001E11C2"/>
    <w:rsid w:val="001E14A9"/>
    <w:rsid w:val="00206C80"/>
    <w:rsid w:val="00210A83"/>
    <w:rsid w:val="00244F0B"/>
    <w:rsid w:val="00257F9B"/>
    <w:rsid w:val="002664E4"/>
    <w:rsid w:val="00277F9A"/>
    <w:rsid w:val="00293379"/>
    <w:rsid w:val="002E2155"/>
    <w:rsid w:val="002F1F29"/>
    <w:rsid w:val="002F3F4B"/>
    <w:rsid w:val="00313E7C"/>
    <w:rsid w:val="00315E62"/>
    <w:rsid w:val="003279D6"/>
    <w:rsid w:val="00340740"/>
    <w:rsid w:val="0036352D"/>
    <w:rsid w:val="00372A6C"/>
    <w:rsid w:val="0038385A"/>
    <w:rsid w:val="00384D53"/>
    <w:rsid w:val="003910B9"/>
    <w:rsid w:val="00391A7F"/>
    <w:rsid w:val="003941E7"/>
    <w:rsid w:val="0039677E"/>
    <w:rsid w:val="003B1350"/>
    <w:rsid w:val="00440E6C"/>
    <w:rsid w:val="00442935"/>
    <w:rsid w:val="004457EB"/>
    <w:rsid w:val="004728DB"/>
    <w:rsid w:val="0048406F"/>
    <w:rsid w:val="004B7C92"/>
    <w:rsid w:val="004D22E5"/>
    <w:rsid w:val="004D6162"/>
    <w:rsid w:val="00514DF9"/>
    <w:rsid w:val="00517C7F"/>
    <w:rsid w:val="00533EAB"/>
    <w:rsid w:val="005432D9"/>
    <w:rsid w:val="0054644D"/>
    <w:rsid w:val="00547072"/>
    <w:rsid w:val="00550FD3"/>
    <w:rsid w:val="00554B91"/>
    <w:rsid w:val="005574FF"/>
    <w:rsid w:val="00565AC6"/>
    <w:rsid w:val="005718D7"/>
    <w:rsid w:val="005A1D54"/>
    <w:rsid w:val="005B5C68"/>
    <w:rsid w:val="005D1BE8"/>
    <w:rsid w:val="005E1FF2"/>
    <w:rsid w:val="005F341A"/>
    <w:rsid w:val="00600553"/>
    <w:rsid w:val="0061779B"/>
    <w:rsid w:val="00623A14"/>
    <w:rsid w:val="00625D0B"/>
    <w:rsid w:val="00625F50"/>
    <w:rsid w:val="00646DE1"/>
    <w:rsid w:val="0065369A"/>
    <w:rsid w:val="00654D6B"/>
    <w:rsid w:val="00661CD7"/>
    <w:rsid w:val="0066467E"/>
    <w:rsid w:val="006676EB"/>
    <w:rsid w:val="00674A96"/>
    <w:rsid w:val="006801C0"/>
    <w:rsid w:val="006A1AEF"/>
    <w:rsid w:val="006A21A3"/>
    <w:rsid w:val="006B23FC"/>
    <w:rsid w:val="006D1680"/>
    <w:rsid w:val="006F2F47"/>
    <w:rsid w:val="0070071D"/>
    <w:rsid w:val="00710557"/>
    <w:rsid w:val="00714E71"/>
    <w:rsid w:val="00726ABA"/>
    <w:rsid w:val="007410D5"/>
    <w:rsid w:val="007445D6"/>
    <w:rsid w:val="007D1521"/>
    <w:rsid w:val="007D6770"/>
    <w:rsid w:val="007D7093"/>
    <w:rsid w:val="007E60CC"/>
    <w:rsid w:val="007E7531"/>
    <w:rsid w:val="00804D1F"/>
    <w:rsid w:val="0083509C"/>
    <w:rsid w:val="00851F2F"/>
    <w:rsid w:val="00856FDA"/>
    <w:rsid w:val="00862650"/>
    <w:rsid w:val="008711E5"/>
    <w:rsid w:val="008B126B"/>
    <w:rsid w:val="008C0B55"/>
    <w:rsid w:val="008D13E1"/>
    <w:rsid w:val="008D7EA5"/>
    <w:rsid w:val="00902EF6"/>
    <w:rsid w:val="00922270"/>
    <w:rsid w:val="0093318D"/>
    <w:rsid w:val="00937C40"/>
    <w:rsid w:val="00952C0B"/>
    <w:rsid w:val="00964F4E"/>
    <w:rsid w:val="009673FD"/>
    <w:rsid w:val="00977731"/>
    <w:rsid w:val="00980C19"/>
    <w:rsid w:val="00992672"/>
    <w:rsid w:val="00992EDB"/>
    <w:rsid w:val="00996F0E"/>
    <w:rsid w:val="009C6810"/>
    <w:rsid w:val="009D1F46"/>
    <w:rsid w:val="009D7CE1"/>
    <w:rsid w:val="009E4074"/>
    <w:rsid w:val="00A05BEC"/>
    <w:rsid w:val="00A27E22"/>
    <w:rsid w:val="00A346F0"/>
    <w:rsid w:val="00A3699E"/>
    <w:rsid w:val="00A51B2E"/>
    <w:rsid w:val="00A5726E"/>
    <w:rsid w:val="00A6289E"/>
    <w:rsid w:val="00A8387C"/>
    <w:rsid w:val="00AB19D3"/>
    <w:rsid w:val="00AB41C0"/>
    <w:rsid w:val="00B13497"/>
    <w:rsid w:val="00B2343D"/>
    <w:rsid w:val="00B37435"/>
    <w:rsid w:val="00B47A8C"/>
    <w:rsid w:val="00B57329"/>
    <w:rsid w:val="00B60148"/>
    <w:rsid w:val="00B652EE"/>
    <w:rsid w:val="00B66302"/>
    <w:rsid w:val="00BA28B9"/>
    <w:rsid w:val="00BA3050"/>
    <w:rsid w:val="00BA616B"/>
    <w:rsid w:val="00BB4B5E"/>
    <w:rsid w:val="00BE655A"/>
    <w:rsid w:val="00BF2DE2"/>
    <w:rsid w:val="00C01E31"/>
    <w:rsid w:val="00C1343C"/>
    <w:rsid w:val="00C2197B"/>
    <w:rsid w:val="00C237A2"/>
    <w:rsid w:val="00C37B76"/>
    <w:rsid w:val="00C507DD"/>
    <w:rsid w:val="00C91DC0"/>
    <w:rsid w:val="00C93CB5"/>
    <w:rsid w:val="00CA55DE"/>
    <w:rsid w:val="00CB6012"/>
    <w:rsid w:val="00CD52EE"/>
    <w:rsid w:val="00CE7A34"/>
    <w:rsid w:val="00CF0412"/>
    <w:rsid w:val="00CF6196"/>
    <w:rsid w:val="00CF7E34"/>
    <w:rsid w:val="00D0017C"/>
    <w:rsid w:val="00D05EBE"/>
    <w:rsid w:val="00D559DA"/>
    <w:rsid w:val="00D85B5F"/>
    <w:rsid w:val="00D87CEB"/>
    <w:rsid w:val="00DC1360"/>
    <w:rsid w:val="00DC13FA"/>
    <w:rsid w:val="00DC3022"/>
    <w:rsid w:val="00DD71A2"/>
    <w:rsid w:val="00DE0B9F"/>
    <w:rsid w:val="00DE112D"/>
    <w:rsid w:val="00DF69B2"/>
    <w:rsid w:val="00E02FE4"/>
    <w:rsid w:val="00E0533D"/>
    <w:rsid w:val="00E25987"/>
    <w:rsid w:val="00E47821"/>
    <w:rsid w:val="00E61DF0"/>
    <w:rsid w:val="00E760AB"/>
    <w:rsid w:val="00E900D6"/>
    <w:rsid w:val="00E9605E"/>
    <w:rsid w:val="00EB0216"/>
    <w:rsid w:val="00EB682A"/>
    <w:rsid w:val="00EE2245"/>
    <w:rsid w:val="00EF1DDF"/>
    <w:rsid w:val="00F04678"/>
    <w:rsid w:val="00F25EC8"/>
    <w:rsid w:val="00F46674"/>
    <w:rsid w:val="00F64761"/>
    <w:rsid w:val="00F81267"/>
    <w:rsid w:val="00F85099"/>
    <w:rsid w:val="00F86406"/>
    <w:rsid w:val="00FC4A5E"/>
    <w:rsid w:val="00FD6EDD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9D7CE1"/>
    <w:rPr>
      <w:b/>
      <w:sz w:val="32"/>
      <w:lang w:val="ru-RU" w:eastAsia="ru-RU"/>
    </w:rPr>
  </w:style>
  <w:style w:type="paragraph" w:styleId="a4">
    <w:name w:val="Title"/>
    <w:basedOn w:val="a"/>
    <w:link w:val="a3"/>
    <w:uiPriority w:val="99"/>
    <w:qFormat/>
    <w:rsid w:val="009D7CE1"/>
    <w:pPr>
      <w:jc w:val="center"/>
    </w:pPr>
    <w:rPr>
      <w:b/>
      <w:sz w:val="32"/>
      <w:szCs w:val="20"/>
    </w:rPr>
  </w:style>
  <w:style w:type="character" w:customStyle="1" w:styleId="TitleChar1">
    <w:name w:val="Title Char1"/>
    <w:uiPriority w:val="10"/>
    <w:rsid w:val="00C340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Основной текст Знак"/>
    <w:link w:val="a6"/>
    <w:uiPriority w:val="99"/>
    <w:locked/>
    <w:rsid w:val="009D7CE1"/>
    <w:rPr>
      <w:color w:val="000000"/>
      <w:sz w:val="28"/>
      <w:lang w:val="ru-RU" w:eastAsia="ru-RU"/>
    </w:rPr>
  </w:style>
  <w:style w:type="paragraph" w:styleId="a6">
    <w:name w:val="Body Text"/>
    <w:basedOn w:val="a"/>
    <w:link w:val="a5"/>
    <w:uiPriority w:val="99"/>
    <w:rsid w:val="009D7CE1"/>
    <w:rPr>
      <w:color w:val="000000"/>
      <w:sz w:val="28"/>
      <w:szCs w:val="20"/>
    </w:rPr>
  </w:style>
  <w:style w:type="character" w:customStyle="1" w:styleId="BodyTextChar1">
    <w:name w:val="Body Text Char1"/>
    <w:uiPriority w:val="99"/>
    <w:semiHidden/>
    <w:rsid w:val="00C3401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76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Пользователь</cp:lastModifiedBy>
  <cp:revision>25</cp:revision>
  <cp:lastPrinted>2022-03-16T03:23:00Z</cp:lastPrinted>
  <dcterms:created xsi:type="dcterms:W3CDTF">2016-11-14T13:08:00Z</dcterms:created>
  <dcterms:modified xsi:type="dcterms:W3CDTF">2022-11-10T02:19:00Z</dcterms:modified>
</cp:coreProperties>
</file>