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0E" w:rsidRDefault="00920D85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</w:t>
      </w:r>
    </w:p>
    <w:p w:rsidR="008E2934" w:rsidRDefault="008E2934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8E2934" w:rsidRDefault="008E2934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CC680E" w:rsidRDefault="00CC680E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CC680E" w:rsidRDefault="00920D85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      </w:t>
      </w:r>
      <w:r w:rsidR="00CC680E">
        <w:rPr>
          <w:b/>
          <w:i/>
          <w:sz w:val="44"/>
          <w:szCs w:val="44"/>
        </w:rPr>
        <w:t xml:space="preserve"> «ИНФОРМАЦИОННЫЙ  ВЕСТНИК»</w:t>
      </w:r>
    </w:p>
    <w:p w:rsidR="00CC680E" w:rsidRDefault="00CC680E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CC680E" w:rsidRDefault="00CC680E" w:rsidP="00CC680E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ОРГАН  ИЗДАНИЯ  АДМИНИСТРАЦИЯ  ПОКАНАЕВСКОГО СЕЛЬСОВЕТА  НИЖНЕИНГАШСКОГО  РАЙОНА </w:t>
      </w:r>
    </w:p>
    <w:p w:rsidR="00CC680E" w:rsidRDefault="00CC680E" w:rsidP="00CC680E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КРАСНОЯРСКОГО  КРАЯ</w:t>
      </w:r>
    </w:p>
    <w:p w:rsidR="00CC680E" w:rsidRDefault="00CC680E" w:rsidP="00CC680E">
      <w:pPr>
        <w:rPr>
          <w:b/>
          <w:i/>
        </w:rPr>
      </w:pPr>
    </w:p>
    <w:p w:rsidR="00B10194" w:rsidRDefault="00B10194" w:rsidP="00CC680E">
      <w:pPr>
        <w:autoSpaceDE w:val="0"/>
        <w:autoSpaceDN w:val="0"/>
        <w:rPr>
          <w:b/>
          <w:i/>
        </w:rPr>
      </w:pPr>
    </w:p>
    <w:p w:rsidR="00CC680E" w:rsidRPr="004013F1" w:rsidRDefault="008E2934" w:rsidP="00CC680E">
      <w:pP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b/>
          <w:i/>
        </w:rPr>
        <w:t xml:space="preserve">         </w:t>
      </w:r>
      <w:r w:rsidR="007A6B67">
        <w:rPr>
          <w:b/>
          <w:i/>
        </w:rPr>
        <w:t>08.10</w:t>
      </w:r>
      <w:r w:rsidR="003E14C5">
        <w:rPr>
          <w:rFonts w:eastAsia="Calibri"/>
          <w:b/>
          <w:i/>
          <w:kern w:val="2"/>
          <w:lang w:eastAsia="en-US"/>
        </w:rPr>
        <w:t>.2020</w:t>
      </w:r>
      <w:r w:rsidR="00CC680E" w:rsidRPr="004013F1">
        <w:rPr>
          <w:rFonts w:eastAsia="Calibri"/>
          <w:b/>
          <w:i/>
          <w:kern w:val="2"/>
          <w:lang w:eastAsia="en-US"/>
        </w:rPr>
        <w:t xml:space="preserve">                                               </w:t>
      </w:r>
      <w:r w:rsidR="00CC680E">
        <w:rPr>
          <w:rFonts w:eastAsia="Calibri"/>
          <w:b/>
          <w:i/>
          <w:kern w:val="2"/>
          <w:lang w:eastAsia="en-US"/>
        </w:rPr>
        <w:t xml:space="preserve">                </w:t>
      </w:r>
      <w:r w:rsidR="003E14C5">
        <w:rPr>
          <w:rFonts w:eastAsia="Calibri"/>
          <w:b/>
          <w:i/>
          <w:kern w:val="2"/>
          <w:lang w:eastAsia="en-US"/>
        </w:rPr>
        <w:t xml:space="preserve">                   № </w:t>
      </w:r>
      <w:r w:rsidR="007A6B67">
        <w:rPr>
          <w:rFonts w:eastAsia="Calibri"/>
          <w:b/>
          <w:i/>
          <w:kern w:val="2"/>
          <w:lang w:eastAsia="en-US"/>
        </w:rPr>
        <w:t>21</w:t>
      </w:r>
    </w:p>
    <w:p w:rsidR="00CC680E" w:rsidRPr="004013F1" w:rsidRDefault="00CC680E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E07B70" w:rsidRDefault="00E07B70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CC680E" w:rsidRDefault="00CC680E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  <w:r w:rsidRPr="004013F1">
        <w:rPr>
          <w:rFonts w:eastAsia="Calibri"/>
          <w:b/>
          <w:i/>
          <w:kern w:val="2"/>
          <w:lang w:eastAsia="en-US"/>
        </w:rPr>
        <w:t>Сегодня в номере:</w:t>
      </w:r>
    </w:p>
    <w:p w:rsidR="003E14C5" w:rsidRDefault="003E14C5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52328E" w:rsidRPr="0052328E" w:rsidRDefault="0052328E" w:rsidP="0052328E">
      <w:pPr>
        <w:pStyle w:val="a3"/>
        <w:rPr>
          <w:rFonts w:eastAsia="Calibri"/>
          <w:b/>
          <w:i/>
          <w:kern w:val="2"/>
          <w:lang w:eastAsia="en-US"/>
        </w:rPr>
      </w:pPr>
    </w:p>
    <w:p w:rsidR="00B10194" w:rsidRDefault="00B10194" w:rsidP="00B10194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B10194" w:rsidRPr="00B10194" w:rsidRDefault="00B10194" w:rsidP="00B10194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CC680E" w:rsidRDefault="007A6B67" w:rsidP="007A6B67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rFonts w:eastAsia="Calibri"/>
          <w:b/>
          <w:i/>
          <w:kern w:val="2"/>
          <w:lang w:eastAsia="en-US"/>
        </w:rPr>
        <w:t>1</w:t>
      </w:r>
      <w:r w:rsidR="00B10194">
        <w:rPr>
          <w:rFonts w:eastAsia="Calibri"/>
          <w:b/>
          <w:i/>
          <w:kern w:val="2"/>
          <w:lang w:eastAsia="en-US"/>
        </w:rPr>
        <w:t>.</w:t>
      </w:r>
      <w:r>
        <w:rPr>
          <w:rFonts w:eastAsia="Calibri"/>
          <w:b/>
          <w:i/>
          <w:kern w:val="2"/>
          <w:lang w:eastAsia="en-US"/>
        </w:rPr>
        <w:t xml:space="preserve"> Решение  № 2-4   от 07.10</w:t>
      </w:r>
      <w:r w:rsidR="00B10194" w:rsidRPr="00B10194">
        <w:rPr>
          <w:rFonts w:eastAsia="Calibri"/>
          <w:b/>
          <w:i/>
          <w:kern w:val="2"/>
          <w:lang w:eastAsia="en-US"/>
        </w:rPr>
        <w:t>.2020</w:t>
      </w:r>
      <w:proofErr w:type="gramStart"/>
      <w:r w:rsidR="00B10194" w:rsidRPr="00B10194">
        <w:rPr>
          <w:rFonts w:eastAsia="Calibri"/>
          <w:b/>
          <w:i/>
          <w:kern w:val="2"/>
          <w:lang w:eastAsia="en-US"/>
        </w:rPr>
        <w:t xml:space="preserve"> </w:t>
      </w:r>
      <w:r>
        <w:rPr>
          <w:rFonts w:eastAsia="Calibri"/>
          <w:b/>
          <w:i/>
          <w:kern w:val="2"/>
          <w:lang w:eastAsia="en-US"/>
        </w:rPr>
        <w:t xml:space="preserve"> О</w:t>
      </w:r>
      <w:proofErr w:type="gramEnd"/>
      <w:r>
        <w:rPr>
          <w:rFonts w:eastAsia="Calibri"/>
          <w:b/>
          <w:i/>
          <w:kern w:val="2"/>
          <w:lang w:eastAsia="en-US"/>
        </w:rPr>
        <w:t>б образовании постоянных комиссий Поканаевского сельского Совета депутатов</w:t>
      </w:r>
      <w:r w:rsidR="00B10194" w:rsidRPr="00B10194">
        <w:rPr>
          <w:rFonts w:eastAsia="Calibri"/>
          <w:b/>
          <w:i/>
          <w:kern w:val="2"/>
          <w:lang w:eastAsia="en-US"/>
        </w:rPr>
        <w:t xml:space="preserve"> </w:t>
      </w:r>
    </w:p>
    <w:p w:rsidR="007A6B67" w:rsidRDefault="007A6B67" w:rsidP="007A6B67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</w:p>
    <w:p w:rsidR="00A677FA" w:rsidRDefault="00A677FA" w:rsidP="007A6B67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</w:p>
    <w:p w:rsidR="007A6B67" w:rsidRDefault="007A6B67" w:rsidP="007A6B67">
      <w:pPr>
        <w:pBdr>
          <w:bottom w:val="single" w:sz="12" w:space="1" w:color="auto"/>
        </w:pBdr>
        <w:autoSpaceDE w:val="0"/>
        <w:autoSpaceDN w:val="0"/>
        <w:rPr>
          <w:b/>
        </w:rPr>
      </w:pPr>
      <w:r>
        <w:rPr>
          <w:rFonts w:eastAsia="Calibri"/>
          <w:b/>
          <w:i/>
          <w:kern w:val="2"/>
          <w:lang w:eastAsia="en-US"/>
        </w:rPr>
        <w:t>2.Решение № 2-5 от 07.10.2020</w:t>
      </w:r>
      <w:proofErr w:type="gramStart"/>
      <w:r>
        <w:rPr>
          <w:rFonts w:eastAsia="Calibri"/>
          <w:b/>
          <w:i/>
          <w:kern w:val="2"/>
          <w:lang w:eastAsia="en-US"/>
        </w:rPr>
        <w:t xml:space="preserve"> О</w:t>
      </w:r>
      <w:proofErr w:type="gramEnd"/>
      <w:r>
        <w:rPr>
          <w:rFonts w:eastAsia="Calibri"/>
          <w:b/>
          <w:i/>
          <w:kern w:val="2"/>
          <w:lang w:eastAsia="en-US"/>
        </w:rPr>
        <w:t xml:space="preserve"> внесении изменений в решение сельского Совета депутатов от 19.11.2019 № 27-123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(в ред. 30-131 от 10.04.2020)</w:t>
      </w: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b/>
          <w:sz w:val="24"/>
          <w:szCs w:val="24"/>
        </w:rPr>
        <w:t>Пролетарская</w:t>
      </w:r>
      <w:proofErr w:type="gramEnd"/>
      <w:r>
        <w:rPr>
          <w:b/>
          <w:sz w:val="24"/>
          <w:szCs w:val="24"/>
        </w:rPr>
        <w:t>, 22, пом.3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 (39171) 42-9-04. Выходит ежемесячно. (12+)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редактора А.В.Маркова </w:t>
      </w:r>
    </w:p>
    <w:p w:rsidR="00CC680E" w:rsidRPr="008F729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Тираж 20 экз. Распространяется бесплатно.</w:t>
      </w:r>
    </w:p>
    <w:p w:rsidR="00CC680E" w:rsidRDefault="00CC680E" w:rsidP="00CC680E"/>
    <w:tbl>
      <w:tblPr>
        <w:tblW w:w="99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4013F1" w:rsidRPr="004013F1" w:rsidTr="00CC680E">
        <w:trPr>
          <w:trHeight w:val="8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CC680E" w:rsidRDefault="00805A93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            </w:t>
            </w: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CC680E" w:rsidRP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4013F1" w:rsidRPr="00CC680E" w:rsidRDefault="00805A93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</w:t>
            </w:r>
          </w:p>
        </w:tc>
      </w:tr>
    </w:tbl>
    <w:p w:rsidR="00BE542C" w:rsidRDefault="00BE542C" w:rsidP="00BE542C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    </w:t>
      </w:r>
      <w:r>
        <w:rPr>
          <w:b/>
          <w:i/>
          <w:sz w:val="44"/>
          <w:szCs w:val="44"/>
        </w:rPr>
        <w:t xml:space="preserve"> «ИНФОРМАЦИОННЫЙ  ВЕСТНИК»</w:t>
      </w:r>
    </w:p>
    <w:p w:rsidR="00BE542C" w:rsidRDefault="00BE542C" w:rsidP="00BE542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BE542C" w:rsidRDefault="00BE542C" w:rsidP="00BE542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ОРГАН  ИЗДАНИЯ  АДМИНИСТРАЦИЯ  ПОКАНАЕВСКОГО СЕЛЬСОВЕТА  НИЖНЕИНГАШСКОГО  РАЙОНА </w:t>
      </w:r>
    </w:p>
    <w:p w:rsidR="00BE542C" w:rsidRDefault="00BE542C" w:rsidP="00BE542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КРАСНОЯРСКОГО  КРАЯ</w:t>
      </w:r>
    </w:p>
    <w:p w:rsidR="00BE542C" w:rsidRDefault="00BE542C" w:rsidP="00BE542C">
      <w:pPr>
        <w:rPr>
          <w:b/>
          <w:i/>
        </w:rPr>
      </w:pPr>
    </w:p>
    <w:p w:rsidR="00BE542C" w:rsidRDefault="00BE542C" w:rsidP="00BE542C">
      <w:pPr>
        <w:autoSpaceDE w:val="0"/>
        <w:autoSpaceDN w:val="0"/>
        <w:rPr>
          <w:b/>
          <w:i/>
        </w:rPr>
      </w:pPr>
    </w:p>
    <w:p w:rsidR="00BE542C" w:rsidRPr="004013F1" w:rsidRDefault="00686B53" w:rsidP="00BE542C">
      <w:pP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b/>
          <w:i/>
        </w:rPr>
        <w:t xml:space="preserve">        30</w:t>
      </w:r>
      <w:r w:rsidR="00BE542C">
        <w:rPr>
          <w:b/>
          <w:i/>
        </w:rPr>
        <w:t>.09</w:t>
      </w:r>
      <w:r w:rsidR="00BE542C">
        <w:rPr>
          <w:rFonts w:eastAsia="Calibri"/>
          <w:b/>
          <w:i/>
          <w:kern w:val="2"/>
          <w:lang w:eastAsia="en-US"/>
        </w:rPr>
        <w:t>.2020</w:t>
      </w:r>
      <w:r w:rsidR="00BE542C" w:rsidRPr="004013F1">
        <w:rPr>
          <w:rFonts w:eastAsia="Calibri"/>
          <w:b/>
          <w:i/>
          <w:kern w:val="2"/>
          <w:lang w:eastAsia="en-US"/>
        </w:rPr>
        <w:t xml:space="preserve">                                               </w:t>
      </w:r>
      <w:r w:rsidR="00BE542C">
        <w:rPr>
          <w:rFonts w:eastAsia="Calibri"/>
          <w:b/>
          <w:i/>
          <w:kern w:val="2"/>
          <w:lang w:eastAsia="en-US"/>
        </w:rPr>
        <w:t xml:space="preserve">       </w:t>
      </w:r>
      <w:r>
        <w:rPr>
          <w:rFonts w:eastAsia="Calibri"/>
          <w:b/>
          <w:i/>
          <w:kern w:val="2"/>
          <w:lang w:eastAsia="en-US"/>
        </w:rPr>
        <w:t xml:space="preserve">                            № 20</w:t>
      </w:r>
    </w:p>
    <w:p w:rsidR="00BE542C" w:rsidRPr="004013F1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BE542C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BE542C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  <w:r w:rsidRPr="004013F1">
        <w:rPr>
          <w:rFonts w:eastAsia="Calibri"/>
          <w:b/>
          <w:i/>
          <w:kern w:val="2"/>
          <w:lang w:eastAsia="en-US"/>
        </w:rPr>
        <w:t>Сегодня в номере:</w:t>
      </w:r>
    </w:p>
    <w:p w:rsidR="00BE542C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BE542C" w:rsidRPr="0052328E" w:rsidRDefault="00BE542C" w:rsidP="00BE542C">
      <w:pPr>
        <w:pStyle w:val="a3"/>
        <w:rPr>
          <w:rFonts w:eastAsia="Calibri"/>
          <w:b/>
          <w:i/>
          <w:kern w:val="2"/>
          <w:lang w:eastAsia="en-US"/>
        </w:rPr>
      </w:pPr>
    </w:p>
    <w:p w:rsidR="00BE542C" w:rsidRDefault="00BE542C" w:rsidP="00BE542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BE542C" w:rsidRPr="00B10194" w:rsidRDefault="00BE542C" w:rsidP="00BE542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BE542C" w:rsidRPr="00B10194" w:rsidRDefault="00BE542C" w:rsidP="00BE542C">
      <w:pPr>
        <w:pBdr>
          <w:bottom w:val="single" w:sz="12" w:space="1" w:color="auto"/>
        </w:pBdr>
        <w:autoSpaceDE w:val="0"/>
        <w:autoSpaceDN w:val="0"/>
        <w:rPr>
          <w:b/>
        </w:rPr>
      </w:pPr>
      <w:r>
        <w:rPr>
          <w:rFonts w:eastAsia="Calibri"/>
          <w:b/>
          <w:i/>
          <w:kern w:val="2"/>
          <w:lang w:eastAsia="en-US"/>
        </w:rPr>
        <w:t>1. Постановление  № 22 от 21.09.2020</w:t>
      </w:r>
      <w:proofErr w:type="gramStart"/>
      <w:r>
        <w:rPr>
          <w:rFonts w:eastAsia="Calibri"/>
          <w:b/>
          <w:i/>
          <w:kern w:val="2"/>
          <w:lang w:eastAsia="en-US"/>
        </w:rPr>
        <w:t xml:space="preserve"> О</w:t>
      </w:r>
      <w:proofErr w:type="gramEnd"/>
      <w:r>
        <w:rPr>
          <w:rFonts w:eastAsia="Calibri"/>
          <w:b/>
          <w:i/>
          <w:kern w:val="2"/>
          <w:lang w:eastAsia="en-US"/>
        </w:rPr>
        <w:t xml:space="preserve"> внесении изменений и дополнений в постановление от 26.09.2013 № 23 «Об утверждении Положения об оплате труда работников администрации Поканаевского сельсовета, не являющихся муниципальными служащими» в ред. Постановлений № 17 от 25.09.2014, № 9 от 08.05.2015, № 59 от 13.12.2016, № 27 от 06.06.2018, № 34 от 01.08.2018, №41 от 25.12.2018, № 32 от 09.09.2019,  № 4 от 10.04.2020.</w:t>
      </w:r>
      <w:r w:rsidRPr="00B10194">
        <w:rPr>
          <w:b/>
        </w:rPr>
        <w:t xml:space="preserve"> </w:t>
      </w: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b/>
          <w:sz w:val="24"/>
          <w:szCs w:val="24"/>
        </w:rPr>
        <w:t>Пролетарская</w:t>
      </w:r>
      <w:proofErr w:type="gramEnd"/>
      <w:r>
        <w:rPr>
          <w:b/>
          <w:sz w:val="24"/>
          <w:szCs w:val="24"/>
        </w:rPr>
        <w:t>, 22, пом.3</w:t>
      </w: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 (39171) 42-9-04. Выходит ежемесячно. (12+)</w:t>
      </w: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редактора А.В.Маркова </w:t>
      </w:r>
    </w:p>
    <w:p w:rsidR="00BE542C" w:rsidRPr="008F729E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Тираж 20 экз. Распространяется бесплатно.</w:t>
      </w:r>
    </w:p>
    <w:p w:rsidR="00BE542C" w:rsidRDefault="00BE542C" w:rsidP="00BE542C"/>
    <w:tbl>
      <w:tblPr>
        <w:tblW w:w="99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BE542C" w:rsidRPr="004013F1" w:rsidTr="00AB09B1">
        <w:trPr>
          <w:trHeight w:val="8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lastRenderedPageBreak/>
              <w:t xml:space="preserve">              </w:t>
            </w: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Pr="00CC680E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Pr="00CC680E" w:rsidRDefault="00BE542C" w:rsidP="00AB09B1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</w:t>
            </w:r>
          </w:p>
        </w:tc>
      </w:tr>
    </w:tbl>
    <w:p w:rsidR="00BE542C" w:rsidRDefault="00BE542C" w:rsidP="00BE542C">
      <w:pPr>
        <w:rPr>
          <w:rFonts w:ascii="Arial" w:hAnsi="Arial" w:cs="Arial"/>
          <w:b/>
          <w:sz w:val="24"/>
          <w:szCs w:val="24"/>
        </w:rPr>
      </w:pPr>
    </w:p>
    <w:p w:rsidR="00BE542C" w:rsidRDefault="00BE542C" w:rsidP="00BE5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C680E" w:rsidRDefault="00CC680E" w:rsidP="00AC08FC">
      <w:pPr>
        <w:rPr>
          <w:rFonts w:ascii="Arial" w:hAnsi="Arial" w:cs="Arial"/>
          <w:b/>
          <w:sz w:val="24"/>
          <w:szCs w:val="24"/>
        </w:rPr>
      </w:pPr>
    </w:p>
    <w:sectPr w:rsidR="00CC680E" w:rsidSect="00CC68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1D"/>
    <w:multiLevelType w:val="hybridMultilevel"/>
    <w:tmpl w:val="F06AC692"/>
    <w:lvl w:ilvl="0" w:tplc="F9E21CF2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917DAD"/>
    <w:multiLevelType w:val="hybridMultilevel"/>
    <w:tmpl w:val="83C6D6DC"/>
    <w:lvl w:ilvl="0" w:tplc="9C785454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6E0742B7"/>
    <w:multiLevelType w:val="hybridMultilevel"/>
    <w:tmpl w:val="8716C33A"/>
    <w:lvl w:ilvl="0" w:tplc="6CE63AA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708F7522"/>
    <w:multiLevelType w:val="hybridMultilevel"/>
    <w:tmpl w:val="FD42515C"/>
    <w:lvl w:ilvl="0" w:tplc="629219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1329FA"/>
    <w:multiLevelType w:val="hybridMultilevel"/>
    <w:tmpl w:val="30967600"/>
    <w:lvl w:ilvl="0" w:tplc="7E5C014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98"/>
    <w:rsid w:val="000100F2"/>
    <w:rsid w:val="0016357F"/>
    <w:rsid w:val="002278F6"/>
    <w:rsid w:val="00270B1C"/>
    <w:rsid w:val="0027467E"/>
    <w:rsid w:val="002C19B5"/>
    <w:rsid w:val="003212E5"/>
    <w:rsid w:val="00336A8F"/>
    <w:rsid w:val="00336DFD"/>
    <w:rsid w:val="003C3A03"/>
    <w:rsid w:val="003E14C5"/>
    <w:rsid w:val="003E7F98"/>
    <w:rsid w:val="004013F1"/>
    <w:rsid w:val="004A4EC6"/>
    <w:rsid w:val="0052328E"/>
    <w:rsid w:val="00686B53"/>
    <w:rsid w:val="007A6B67"/>
    <w:rsid w:val="007D5E5B"/>
    <w:rsid w:val="00805A93"/>
    <w:rsid w:val="0083359F"/>
    <w:rsid w:val="00855705"/>
    <w:rsid w:val="008E2934"/>
    <w:rsid w:val="00920D85"/>
    <w:rsid w:val="00A200CF"/>
    <w:rsid w:val="00A26182"/>
    <w:rsid w:val="00A677FA"/>
    <w:rsid w:val="00AB1033"/>
    <w:rsid w:val="00AC08FC"/>
    <w:rsid w:val="00AC2420"/>
    <w:rsid w:val="00B10194"/>
    <w:rsid w:val="00BE542C"/>
    <w:rsid w:val="00C3746A"/>
    <w:rsid w:val="00CC680E"/>
    <w:rsid w:val="00D34CC4"/>
    <w:rsid w:val="00DA430F"/>
    <w:rsid w:val="00E07B70"/>
    <w:rsid w:val="00E83235"/>
    <w:rsid w:val="00E92C52"/>
    <w:rsid w:val="00ED3BEF"/>
    <w:rsid w:val="00F7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08FC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A04-CC3F-48ED-BDA0-CD2D1E78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Налогоплательщик</dc:creator>
  <cp:keywords/>
  <dc:description/>
  <cp:lastModifiedBy>Администратор</cp:lastModifiedBy>
  <cp:revision>23</cp:revision>
  <cp:lastPrinted>2017-01-04T06:54:00Z</cp:lastPrinted>
  <dcterms:created xsi:type="dcterms:W3CDTF">2019-11-05T05:21:00Z</dcterms:created>
  <dcterms:modified xsi:type="dcterms:W3CDTF">2058-07-11T15:10:00Z</dcterms:modified>
</cp:coreProperties>
</file>