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D" w:rsidRPr="00397AFD" w:rsidRDefault="00397AFD" w:rsidP="0039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 xml:space="preserve">                                ПОКАНАЕВСКИЙ СЕЛЬСКИЙ </w:t>
      </w:r>
    </w:p>
    <w:p w:rsidR="00397AFD" w:rsidRPr="00397AFD" w:rsidRDefault="00397AFD" w:rsidP="0039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 xml:space="preserve">                                        СОВЕТ  ДЕПУТАТОВ</w:t>
      </w:r>
    </w:p>
    <w:p w:rsidR="00397AFD" w:rsidRPr="00397AFD" w:rsidRDefault="00397AFD" w:rsidP="0039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 xml:space="preserve">                               НИЖНЕИНГАШСКОГО РАЙОНА</w:t>
      </w:r>
    </w:p>
    <w:p w:rsidR="00397AFD" w:rsidRPr="00397AFD" w:rsidRDefault="00397AFD" w:rsidP="0039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 xml:space="preserve">                                      КРАСНОЯРСКОГО КРАЯ</w:t>
      </w:r>
    </w:p>
    <w:p w:rsidR="00397AFD" w:rsidRDefault="00397AFD" w:rsidP="00397A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AFD" w:rsidRPr="00397AFD" w:rsidRDefault="00397AFD" w:rsidP="0039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97AFD" w:rsidRPr="00397AFD" w:rsidRDefault="00F6416A" w:rsidP="00397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397AFD" w:rsidRPr="00397AFD">
        <w:rPr>
          <w:rFonts w:ascii="Times New Roman" w:hAnsi="Times New Roman" w:cs="Times New Roman"/>
          <w:sz w:val="28"/>
          <w:szCs w:val="28"/>
        </w:rPr>
        <w:t>.</w:t>
      </w:r>
      <w:r w:rsidR="00397AFD">
        <w:rPr>
          <w:rFonts w:ascii="Times New Roman" w:hAnsi="Times New Roman" w:cs="Times New Roman"/>
          <w:sz w:val="28"/>
          <w:szCs w:val="28"/>
        </w:rPr>
        <w:t xml:space="preserve"> 2019</w:t>
      </w:r>
      <w:r w:rsidR="00397AFD" w:rsidRPr="00397AFD">
        <w:rPr>
          <w:rFonts w:ascii="Times New Roman" w:hAnsi="Times New Roman" w:cs="Times New Roman"/>
          <w:sz w:val="28"/>
          <w:szCs w:val="28"/>
        </w:rPr>
        <w:t xml:space="preserve"> г                       РЕШЕНИЕ                       </w:t>
      </w:r>
      <w:r w:rsidR="00397A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AFD" w:rsidRPr="00397AFD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26-118</w:t>
      </w:r>
    </w:p>
    <w:p w:rsidR="00397AFD" w:rsidRPr="00397AFD" w:rsidRDefault="00397AFD" w:rsidP="0039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97AFD" w:rsidRPr="00397AFD" w:rsidRDefault="00397AFD" w:rsidP="00397A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 xml:space="preserve">                                         пос. Поканаевка</w:t>
      </w:r>
    </w:p>
    <w:p w:rsidR="00397AFD" w:rsidRPr="00397AFD" w:rsidRDefault="00397AFD" w:rsidP="00397A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97AFD" w:rsidRPr="00397AFD" w:rsidRDefault="00397AFD" w:rsidP="00397A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Решение № 17-81 от 03.09.2018 «Об  </w:t>
      </w:r>
      <w:r w:rsidRPr="00397AFD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Правил благоустройства территории </w:t>
      </w:r>
    </w:p>
    <w:p w:rsidR="00397AFD" w:rsidRPr="00397AFD" w:rsidRDefault="00397AFD" w:rsidP="00397A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97AFD">
        <w:rPr>
          <w:rFonts w:ascii="Times New Roman" w:hAnsi="Times New Roman" w:cs="Times New Roman"/>
          <w:b w:val="0"/>
          <w:sz w:val="28"/>
          <w:szCs w:val="28"/>
        </w:rPr>
        <w:t>Поканаевского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7AFD" w:rsidRPr="00397AFD" w:rsidRDefault="00397AFD" w:rsidP="00397A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FD" w:rsidRDefault="00397AFD" w:rsidP="00397A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7AFD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397AF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97AFD">
        <w:rPr>
          <w:rFonts w:ascii="Times New Roman" w:hAnsi="Times New Roman" w:cs="Times New Roman"/>
          <w:b w:val="0"/>
          <w:sz w:val="28"/>
          <w:szCs w:val="28"/>
        </w:rPr>
        <w:t>Поканаевского сельсовета</w:t>
      </w:r>
      <w:r w:rsidRPr="00397AFD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397AFD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в соответствии с Уставом Поканаевского сельсовета, Поканаевский сельский Совет депутатов, РЕШИЛ:</w:t>
      </w:r>
    </w:p>
    <w:p w:rsidR="00D808D5" w:rsidRPr="00397AFD" w:rsidRDefault="00D808D5" w:rsidP="00397AF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7AFD" w:rsidRDefault="00397AFD" w:rsidP="00397A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изменение и дополнить  решение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17-81 от 03.09.2018 «Об  </w:t>
      </w:r>
      <w:r w:rsidRPr="00397AFD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Правил благоустройства территории Поканаевского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подпунктами 1.5, 1.5.2, 1.6  пункт 1 и изложить в следующей редакции: </w:t>
      </w:r>
    </w:p>
    <w:p w:rsidR="00397AFD" w:rsidRPr="00397AFD" w:rsidRDefault="00397AFD" w:rsidP="00397A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97AF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1.5. Об определении границ прилегающих территорий в порядке, установленном Законом Красноярского края « О порядке определения границ прилегающих территорий в Красноярском крае от 23.05.2019 №7-2784.</w:t>
      </w:r>
    </w:p>
    <w:p w:rsidR="00397AFD" w:rsidRPr="00397AFD" w:rsidRDefault="00397AFD" w:rsidP="00397AF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14F9">
        <w:rPr>
          <w:rFonts w:eastAsiaTheme="minorHAnsi"/>
          <w:sz w:val="28"/>
          <w:szCs w:val="28"/>
          <w:lang w:eastAsia="en-US"/>
        </w:rPr>
        <w:t xml:space="preserve">            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исполнение пункта 14 статьи 45.1 Федерального закона от 06.10.2003 года № 131-ФЗ « Об общих принципах организации местного самоуправления в РФ» органы местного самоуправления определяют границы прилегающих территорий в соответствии с порядком, установленным законом субъекта Российской Федерации.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</w:t>
      </w:r>
      <w:proofErr w:type="gramEnd"/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определения границ прилегающих территорий в Красноярском крае, утвержденного законом Красноярского края от 23.05.2019 №7-2784 обеспечивается следующее:</w:t>
      </w:r>
    </w:p>
    <w:p w:rsidR="00D2460E" w:rsidRDefault="00397AFD" w:rsidP="00D246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1.5.2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основании решения Поканаевского сельского Совета депутатов </w:t>
      </w:r>
      <w:r w:rsidRPr="00D2460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№19-99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 О согласовании границы муниципального образования </w:t>
      </w:r>
      <w:r w:rsidRPr="00397AFD">
        <w:rPr>
          <w:rFonts w:ascii="Times New Roman" w:hAnsi="Times New Roman" w:cs="Times New Roman"/>
          <w:sz w:val="28"/>
          <w:szCs w:val="28"/>
        </w:rPr>
        <w:t>Поканаевский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Нижнеингашского района 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Красноярского края»   согласно схеме границ, соответствующей карте </w:t>
      </w:r>
      <w:proofErr w:type="gramStart"/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плану) границы муниципального образования, подготовленной </w:t>
      </w:r>
      <w:r w:rsidR="00D246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А.О </w:t>
      </w:r>
    </w:p>
    <w:p w:rsidR="00397AFD" w:rsidRPr="00397AFD" w:rsidRDefault="00397AFD" w:rsidP="00D2460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Красноярское </w:t>
      </w:r>
      <w:proofErr w:type="spellStart"/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>аэрогеодезическое</w:t>
      </w:r>
      <w:proofErr w:type="spellEnd"/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предприятие».</w:t>
      </w:r>
    </w:p>
    <w:p w:rsidR="00397AFD" w:rsidRDefault="00397AFD" w:rsidP="00397AFD">
      <w:pPr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Pr="00397A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97AF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97AFD">
        <w:rPr>
          <w:rFonts w:ascii="Times New Roman" w:hAnsi="Times New Roman" w:cs="Times New Roman"/>
          <w:sz w:val="28"/>
          <w:szCs w:val="28"/>
        </w:rPr>
        <w:t xml:space="preserve">Согласовать границы смежных муниципальных образований: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Тиличетский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 сельсовет Нижнеингашского района,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Канифольнинский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  сельсовет Нижнеингашского района, Александровский сельсовет Нижнеингашского района и </w:t>
      </w:r>
      <w:proofErr w:type="spellStart"/>
      <w:r w:rsidRPr="00397AFD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Pr="00397AFD">
        <w:rPr>
          <w:rFonts w:ascii="Times New Roman" w:hAnsi="Times New Roman" w:cs="Times New Roman"/>
          <w:sz w:val="28"/>
          <w:szCs w:val="28"/>
        </w:rPr>
        <w:t xml:space="preserve"> район по согласованной в соответствии с пунктом 1 настоящего решения границе муниципального образования Поканаевский сельсовет Нижнеингашского района Красноярского края.</w:t>
      </w:r>
    </w:p>
    <w:p w:rsidR="001C779F" w:rsidRDefault="001C779F" w:rsidP="00397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1C779F">
        <w:rPr>
          <w:rFonts w:ascii="Arial" w:hAnsi="Arial" w:cs="Arial"/>
        </w:rPr>
        <w:t xml:space="preserve"> </w:t>
      </w:r>
      <w:r w:rsidRPr="001C779F">
        <w:rPr>
          <w:rFonts w:ascii="Times New Roman" w:hAnsi="Times New Roman" w:cs="Times New Roman"/>
          <w:sz w:val="28"/>
          <w:szCs w:val="28"/>
        </w:rPr>
        <w:t>Подпункт 2.6.15.4  пункта  2 дополнить  и изложить в следующей редакции: Коммунальные отходы</w:t>
      </w:r>
      <w:r w:rsidR="00285F6F">
        <w:rPr>
          <w:rFonts w:ascii="Times New Roman" w:hAnsi="Times New Roman" w:cs="Times New Roman"/>
          <w:sz w:val="28"/>
          <w:szCs w:val="28"/>
        </w:rPr>
        <w:t>,</w:t>
      </w:r>
      <w:r w:rsidRPr="001C779F">
        <w:rPr>
          <w:rFonts w:ascii="Times New Roman" w:hAnsi="Times New Roman" w:cs="Times New Roman"/>
          <w:sz w:val="28"/>
          <w:szCs w:val="28"/>
        </w:rPr>
        <w:t xml:space="preserve"> образующиеся после сжигания угля</w:t>
      </w:r>
      <w:r w:rsidR="00285F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5F6F">
        <w:rPr>
          <w:rFonts w:ascii="Times New Roman" w:hAnsi="Times New Roman" w:cs="Times New Roman"/>
          <w:sz w:val="28"/>
          <w:szCs w:val="28"/>
        </w:rPr>
        <w:t>золошлаковые</w:t>
      </w:r>
      <w:proofErr w:type="spellEnd"/>
      <w:r w:rsidR="00285F6F">
        <w:rPr>
          <w:rFonts w:ascii="Times New Roman" w:hAnsi="Times New Roman" w:cs="Times New Roman"/>
          <w:sz w:val="28"/>
          <w:szCs w:val="28"/>
        </w:rPr>
        <w:t xml:space="preserve"> остатки</w:t>
      </w:r>
      <w:r w:rsidRPr="001C779F">
        <w:rPr>
          <w:rFonts w:ascii="Times New Roman" w:hAnsi="Times New Roman" w:cs="Times New Roman"/>
          <w:sz w:val="28"/>
          <w:szCs w:val="28"/>
        </w:rPr>
        <w:t xml:space="preserve">) </w:t>
      </w:r>
      <w:r w:rsidR="00285F6F">
        <w:rPr>
          <w:rFonts w:ascii="Times New Roman" w:hAnsi="Times New Roman" w:cs="Times New Roman"/>
          <w:sz w:val="28"/>
          <w:szCs w:val="28"/>
        </w:rPr>
        <w:t>складировать  в отдельные контейнеры после полного охлаждения.</w:t>
      </w:r>
    </w:p>
    <w:p w:rsidR="00D808D5" w:rsidRDefault="001C779F" w:rsidP="009252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23A">
        <w:rPr>
          <w:rFonts w:ascii="Times New Roman" w:hAnsi="Times New Roman" w:cs="Times New Roman"/>
          <w:sz w:val="28"/>
          <w:szCs w:val="28"/>
        </w:rPr>
        <w:t>.Дополнить подпунктами  2.6.19, 2.6.19.1, 2.6.19.2, 2.6.19.3, 2.6.19.4, 2.6.19.5 пункт 2 и изложить в следующей редакции:</w:t>
      </w:r>
    </w:p>
    <w:p w:rsidR="0092523A" w:rsidRPr="00ED14F9" w:rsidRDefault="0092523A" w:rsidP="009252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F9">
        <w:rPr>
          <w:rFonts w:ascii="Times New Roman" w:hAnsi="Times New Roman" w:cs="Times New Roman"/>
          <w:b/>
          <w:sz w:val="28"/>
          <w:szCs w:val="28"/>
        </w:rPr>
        <w:t xml:space="preserve">2.6.19. Организационные мероприятия, влияющие на эстетический облик. Формирование имиджа населенного пункта через визуальную привлекательность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Поканаевского сельсовета</w:t>
      </w:r>
      <w:r w:rsidRPr="00ED14F9">
        <w:rPr>
          <w:rFonts w:ascii="Times New Roman" w:hAnsi="Times New Roman" w:cs="Times New Roman"/>
          <w:b/>
          <w:sz w:val="28"/>
          <w:szCs w:val="28"/>
        </w:rPr>
        <w:t xml:space="preserve"> Нижнеингашского района Красноярского края.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2.6.19.1. Обеспечить в первоочередном порядке организацию мероприятий по кошению травы, уборке несанкционированных свалок, восстановлению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D14F9">
        <w:rPr>
          <w:rFonts w:ascii="Times New Roman" w:hAnsi="Times New Roman" w:cs="Times New Roman"/>
          <w:sz w:val="28"/>
          <w:szCs w:val="28"/>
        </w:rPr>
        <w:t>покраске) палисадников и заборов, демонтажу несанкци</w:t>
      </w:r>
      <w:r>
        <w:rPr>
          <w:rFonts w:ascii="Times New Roman" w:hAnsi="Times New Roman" w:cs="Times New Roman"/>
          <w:sz w:val="28"/>
          <w:szCs w:val="28"/>
        </w:rPr>
        <w:t xml:space="preserve">онированной рекламы, уборка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r w:rsidRPr="00ED14F9">
        <w:rPr>
          <w:rFonts w:ascii="Times New Roman" w:hAnsi="Times New Roman" w:cs="Times New Roman"/>
          <w:sz w:val="28"/>
          <w:szCs w:val="28"/>
        </w:rPr>
        <w:t>хозных</w:t>
      </w:r>
      <w:proofErr w:type="spellEnd"/>
      <w:r w:rsidRPr="00ED14F9">
        <w:rPr>
          <w:rFonts w:ascii="Times New Roman" w:hAnsi="Times New Roman" w:cs="Times New Roman"/>
          <w:sz w:val="28"/>
          <w:szCs w:val="28"/>
        </w:rPr>
        <w:t xml:space="preserve"> построек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F9">
        <w:rPr>
          <w:rFonts w:ascii="Times New Roman" w:hAnsi="Times New Roman" w:cs="Times New Roman"/>
          <w:sz w:val="28"/>
          <w:szCs w:val="28"/>
        </w:rPr>
        <w:t>домов.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2.6.19.2. Обеспечить на системной основе организацию и проведение акций: « Лучшая усадьба», « Лучшая улица», «Лучший двор», « Лучший Фасад», « Лучший палисадник, цветник». « Лучшая витрина», «Санитарная пятница», « Начни с себя», « Доска почета», « Доска позора».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>В зависимости от проведения выше указанных акций один раз в три месяца. Такие акции необходимо  проводить ( весной, летом, осенью, зимой)</w:t>
      </w:r>
      <w:proofErr w:type="gramStart"/>
      <w:r w:rsidRPr="00ED14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14F9">
        <w:rPr>
          <w:rFonts w:ascii="Times New Roman" w:hAnsi="Times New Roman" w:cs="Times New Roman"/>
          <w:sz w:val="28"/>
          <w:szCs w:val="28"/>
        </w:rPr>
        <w:t xml:space="preserve">азрабатывая критерии и определения победителя необходимо учитывать ( дизайн, чистота, цвет, облик, освещенность): 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- тип постройки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- фасад здания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- частное владение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- предприятие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- частный магазин, </w:t>
      </w:r>
      <w:proofErr w:type="gramStart"/>
      <w:r w:rsidRPr="00ED14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14F9">
        <w:rPr>
          <w:rFonts w:ascii="Times New Roman" w:hAnsi="Times New Roman" w:cs="Times New Roman"/>
          <w:sz w:val="28"/>
          <w:szCs w:val="28"/>
        </w:rPr>
        <w:t>павильон)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- приусадебный участок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lastRenderedPageBreak/>
        <w:t>Проводить награждение, на сходе граждан, на праздниках поселка, на юбилеях поселка.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  2.6.19.3. Благоустраивать места массового проведения праздников, отдыха граждан, места которые являются « визитной  карточкой»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Поканаевского сельсовета Нижнеингаш</w:t>
      </w:r>
      <w:r w:rsidRPr="00ED14F9">
        <w:rPr>
          <w:rFonts w:ascii="Times New Roman" w:hAnsi="Times New Roman" w:cs="Times New Roman"/>
          <w:sz w:val="28"/>
          <w:szCs w:val="28"/>
        </w:rPr>
        <w:t>ского района Красноярского края.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  2.6.19.4. Необходимо организовать работу по при</w:t>
      </w:r>
      <w:r>
        <w:rPr>
          <w:rFonts w:ascii="Times New Roman" w:hAnsi="Times New Roman" w:cs="Times New Roman"/>
          <w:sz w:val="28"/>
          <w:szCs w:val="28"/>
        </w:rPr>
        <w:t>влечению благоустройства поселков Поканаевка, Кедровый</w:t>
      </w:r>
      <w:r w:rsidRPr="00ED1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4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14F9">
        <w:rPr>
          <w:rFonts w:ascii="Times New Roman" w:hAnsi="Times New Roman" w:cs="Times New Roman"/>
          <w:sz w:val="28"/>
          <w:szCs w:val="28"/>
        </w:rPr>
        <w:t>школьников, старшеклассников).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   Это организация и деятельность молодежных трудовых отрядов на работах по благоустройству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D14F9">
        <w:rPr>
          <w:rFonts w:ascii="Times New Roman" w:hAnsi="Times New Roman" w:cs="Times New Roman"/>
          <w:sz w:val="28"/>
          <w:szCs w:val="28"/>
        </w:rPr>
        <w:t>. Формирование отрядов при главе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D14F9">
        <w:rPr>
          <w:rFonts w:ascii="Times New Roman" w:hAnsi="Times New Roman" w:cs="Times New Roman"/>
          <w:sz w:val="28"/>
          <w:szCs w:val="28"/>
        </w:rPr>
        <w:t>.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  Организация трудового воспитания через организацию временной занятости несовершеннолетних граждан.</w:t>
      </w:r>
    </w:p>
    <w:p w:rsidR="0092523A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  2.6.19.5. Создать совет из собственников, частных предпринимателей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( арендаторов) при главе сельсовета, где будут рассматриват</w:t>
      </w:r>
      <w:r>
        <w:rPr>
          <w:rFonts w:ascii="Times New Roman" w:hAnsi="Times New Roman" w:cs="Times New Roman"/>
          <w:sz w:val="28"/>
          <w:szCs w:val="28"/>
        </w:rPr>
        <w:t>ься  вопросы касающиеся облика</w:t>
      </w:r>
      <w:r w:rsidRPr="00ED14F9">
        <w:rPr>
          <w:rFonts w:ascii="Times New Roman" w:hAnsi="Times New Roman" w:cs="Times New Roman"/>
          <w:sz w:val="28"/>
          <w:szCs w:val="28"/>
        </w:rPr>
        <w:t xml:space="preserve"> зданий, сооружений, размещение коммерческой рекламы </w:t>
      </w:r>
      <w:proofErr w:type="gramStart"/>
      <w:r w:rsidRPr="00ED14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14F9">
        <w:rPr>
          <w:rFonts w:ascii="Times New Roman" w:hAnsi="Times New Roman" w:cs="Times New Roman"/>
          <w:sz w:val="28"/>
          <w:szCs w:val="28"/>
        </w:rPr>
        <w:t>вывесок) на фасадах.</w:t>
      </w:r>
    </w:p>
    <w:p w:rsidR="0092523A" w:rsidRPr="00ED14F9" w:rsidRDefault="0092523A" w:rsidP="00925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F9">
        <w:rPr>
          <w:rFonts w:ascii="Times New Roman" w:hAnsi="Times New Roman" w:cs="Times New Roman"/>
          <w:sz w:val="28"/>
          <w:szCs w:val="28"/>
        </w:rPr>
        <w:t xml:space="preserve">             Рекламы </w:t>
      </w:r>
      <w:proofErr w:type="gramStart"/>
      <w:r w:rsidRPr="00ED14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14F9">
        <w:rPr>
          <w:rFonts w:ascii="Times New Roman" w:hAnsi="Times New Roman" w:cs="Times New Roman"/>
          <w:sz w:val="28"/>
          <w:szCs w:val="28"/>
        </w:rPr>
        <w:t xml:space="preserve">вывески) на фасадах формируются по единому дизайн-коду утвержденному в муниципальном образовании, которым установлены требования к размеру, включая шрифт, цвет, архитектурный дизайн.        </w:t>
      </w:r>
    </w:p>
    <w:p w:rsidR="0092523A" w:rsidRPr="00677050" w:rsidRDefault="0092523A" w:rsidP="0092523A">
      <w:pPr>
        <w:pStyle w:val="ConsPlusNormal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92523A" w:rsidRPr="00397AFD" w:rsidRDefault="0092523A" w:rsidP="00397AF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7AFD" w:rsidRPr="00397AFD" w:rsidRDefault="001C779F" w:rsidP="00397AFD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AFD" w:rsidRPr="00397AF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газете «Информационный вестник». </w:t>
      </w:r>
    </w:p>
    <w:p w:rsidR="00397AFD" w:rsidRPr="00397AFD" w:rsidRDefault="00397AFD" w:rsidP="00397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FD" w:rsidRPr="00397AFD" w:rsidRDefault="00397AFD" w:rsidP="00397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FD" w:rsidRPr="00397AFD" w:rsidRDefault="00397AFD" w:rsidP="00F6416A">
      <w:pPr>
        <w:jc w:val="both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AFD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7A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Т.П.Юшкевич</w:t>
      </w:r>
    </w:p>
    <w:p w:rsidR="00397AFD" w:rsidRPr="00397AFD" w:rsidRDefault="00F6416A" w:rsidP="00F64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r w:rsidR="00397AFD" w:rsidRPr="00397AFD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397AFD" w:rsidRPr="00397AFD" w:rsidRDefault="00397AFD" w:rsidP="00397A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AFD">
        <w:rPr>
          <w:rFonts w:ascii="Times New Roman" w:hAnsi="Times New Roman" w:cs="Times New Roman"/>
          <w:sz w:val="28"/>
          <w:szCs w:val="28"/>
        </w:rPr>
        <w:tab/>
      </w:r>
      <w:r w:rsidRPr="00397AFD">
        <w:rPr>
          <w:rFonts w:ascii="Times New Roman" w:hAnsi="Times New Roman" w:cs="Times New Roman"/>
          <w:sz w:val="28"/>
          <w:szCs w:val="28"/>
        </w:rPr>
        <w:tab/>
      </w:r>
      <w:r w:rsidRPr="00397AFD">
        <w:rPr>
          <w:rFonts w:ascii="Times New Roman" w:hAnsi="Times New Roman" w:cs="Times New Roman"/>
          <w:sz w:val="28"/>
          <w:szCs w:val="28"/>
        </w:rPr>
        <w:tab/>
      </w:r>
      <w:r w:rsidRPr="00397AFD">
        <w:rPr>
          <w:rFonts w:ascii="Times New Roman" w:hAnsi="Times New Roman" w:cs="Times New Roman"/>
          <w:sz w:val="28"/>
          <w:szCs w:val="28"/>
        </w:rPr>
        <w:tab/>
      </w:r>
    </w:p>
    <w:p w:rsidR="00397AFD" w:rsidRPr="00397AFD" w:rsidRDefault="00397AFD" w:rsidP="00397AF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7AFD" w:rsidRDefault="00397AFD" w:rsidP="00397AFD">
      <w:pPr>
        <w:ind w:firstLine="709"/>
        <w:rPr>
          <w:rFonts w:ascii="Arial" w:hAnsi="Arial" w:cs="Arial"/>
        </w:rPr>
      </w:pPr>
    </w:p>
    <w:p w:rsidR="00397AFD" w:rsidRPr="00677050" w:rsidRDefault="00397AFD" w:rsidP="00F6416A">
      <w:pPr>
        <w:jc w:val="both"/>
        <w:rPr>
          <w:rFonts w:ascii="Arial" w:hAnsi="Arial" w:cs="Arial"/>
        </w:rPr>
      </w:pPr>
    </w:p>
    <w:p w:rsidR="002613BE" w:rsidRDefault="002613BE"/>
    <w:sectPr w:rsidR="002613BE" w:rsidSect="00C2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AFD"/>
    <w:rsid w:val="00083EAE"/>
    <w:rsid w:val="001C779F"/>
    <w:rsid w:val="002613BE"/>
    <w:rsid w:val="00285F6F"/>
    <w:rsid w:val="00397AFD"/>
    <w:rsid w:val="0092523A"/>
    <w:rsid w:val="00C27B7F"/>
    <w:rsid w:val="00D2460E"/>
    <w:rsid w:val="00D808D5"/>
    <w:rsid w:val="00F6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25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cp:lastPrinted>2019-10-17T09:41:00Z</cp:lastPrinted>
  <dcterms:created xsi:type="dcterms:W3CDTF">2019-09-19T02:54:00Z</dcterms:created>
  <dcterms:modified xsi:type="dcterms:W3CDTF">2019-10-17T09:41:00Z</dcterms:modified>
</cp:coreProperties>
</file>