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24" w:rsidRDefault="006B4824" w:rsidP="006B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ПОКАНАЕВСКИЙ СЕЛЬСКИЙ </w:t>
      </w:r>
    </w:p>
    <w:p w:rsidR="006B4824" w:rsidRDefault="006B4824" w:rsidP="006B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СОВЕТ  ДЕПУТАТОВ</w:t>
      </w:r>
    </w:p>
    <w:p w:rsidR="006B4824" w:rsidRDefault="006B4824" w:rsidP="006B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НИЖНЕИНГАШСКОГО РАЙОНА</w:t>
      </w:r>
    </w:p>
    <w:p w:rsidR="006B4824" w:rsidRDefault="006B4824" w:rsidP="006B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КРАСНОЯРСКОГО КРАЯ</w:t>
      </w:r>
    </w:p>
    <w:p w:rsidR="006B4824" w:rsidRDefault="006B4824" w:rsidP="006B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B4824" w:rsidRDefault="00301C28" w:rsidP="006B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</w:t>
      </w:r>
      <w:r w:rsidR="006B4824">
        <w:rPr>
          <w:rFonts w:ascii="Times New Roman" w:hAnsi="Times New Roman" w:cs="Times New Roman"/>
          <w:sz w:val="28"/>
          <w:szCs w:val="28"/>
        </w:rPr>
        <w:t xml:space="preserve">.02. 2019 г                       РЕШЕНИЕ                       №   </w:t>
      </w:r>
      <w:r w:rsidR="00214763">
        <w:rPr>
          <w:rFonts w:ascii="Times New Roman" w:hAnsi="Times New Roman" w:cs="Times New Roman"/>
          <w:sz w:val="28"/>
          <w:szCs w:val="28"/>
        </w:rPr>
        <w:t>21-106</w:t>
      </w:r>
      <w:r w:rsidR="006B482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B4824" w:rsidRDefault="006B4824" w:rsidP="006B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пос. Поканаевка</w:t>
      </w:r>
    </w:p>
    <w:p w:rsidR="006B4824" w:rsidRDefault="006B4824" w:rsidP="006B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824" w:rsidRDefault="006B4824" w:rsidP="006B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  сельского Совета депутатов</w:t>
      </w:r>
    </w:p>
    <w:p w:rsidR="006B4824" w:rsidRDefault="006B4824" w:rsidP="006B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25.12.2017 №  13-50 «Об утверждении Положения </w:t>
      </w:r>
    </w:p>
    <w:p w:rsidR="006B4824" w:rsidRDefault="006B4824" w:rsidP="006B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публичных слушаниях на территории администрации  Поканаевского сельсовета»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 решение № 16-72 от 10.08.2018)</w:t>
      </w:r>
    </w:p>
    <w:p w:rsidR="006B4824" w:rsidRDefault="006B4824" w:rsidP="006B4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824" w:rsidRDefault="006B4824" w:rsidP="006B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 юридической  экспертизы Администрации Губернатора  Красноярского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14.01.2018 № 24-0239 , в  соответствии с Уставом Поканаевского сельсовета Совет депутатов РЕШИЛ:</w:t>
      </w:r>
    </w:p>
    <w:p w:rsidR="006B4824" w:rsidRDefault="006B4824" w:rsidP="006B4824">
      <w:pPr>
        <w:pStyle w:val="ConsNormal"/>
        <w:numPr>
          <w:ilvl w:val="0"/>
          <w:numId w:val="1"/>
        </w:numPr>
        <w:tabs>
          <w:tab w:val="num" w:pos="0"/>
        </w:tabs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названии Решения, в пункте 2 Решения, в названии Приложения к Решению, в абзаце 2 части 1 раздела 1 Приложения к Решению слово «администрация» в соответствующем падеже исключить.</w:t>
      </w:r>
    </w:p>
    <w:p w:rsidR="006B4824" w:rsidRDefault="006B4824" w:rsidP="006B48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раздел 6 изложить в следующей редакции: «Решение (резолютивная часть протокола, </w:t>
      </w:r>
      <w:r w:rsidRPr="00301C28">
        <w:rPr>
          <w:rFonts w:ascii="Times New Roman" w:hAnsi="Times New Roman" w:cs="Times New Roman"/>
          <w:sz w:val="28"/>
          <w:szCs w:val="28"/>
        </w:rPr>
        <w:t>включая мотивированное обоснование принятых решений</w:t>
      </w:r>
      <w:r>
        <w:rPr>
          <w:rFonts w:ascii="Times New Roman" w:hAnsi="Times New Roman" w:cs="Times New Roman"/>
          <w:sz w:val="28"/>
          <w:szCs w:val="28"/>
        </w:rPr>
        <w:t>) публичных слушаний подлежит опубликованию в срок, установленный Уставом Поканаевского сельсовета  для опубликования нормативных правовых актов».</w:t>
      </w:r>
    </w:p>
    <w:p w:rsidR="006B4824" w:rsidRPr="00301C28" w:rsidRDefault="006B4824" w:rsidP="006B4824">
      <w:pPr>
        <w:ind w:right="-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3.Раздел 3 части 5 Положения дополнить подпунктом 5.1  и изложить в следующей редакции: «</w:t>
      </w:r>
      <w:r w:rsidRPr="00301C28">
        <w:rPr>
          <w:rFonts w:ascii="Times New Roman" w:hAnsi="Times New Roman" w:cs="Times New Roman"/>
          <w:sz w:val="28"/>
          <w:szCs w:val="28"/>
        </w:rPr>
        <w:t xml:space="preserve">5.1. Обработка персональных данных жителей </w:t>
      </w:r>
      <w:proofErr w:type="gramStart"/>
      <w:r w:rsidRPr="00301C28">
        <w:rPr>
          <w:rFonts w:ascii="Times New Roman" w:hAnsi="Times New Roman" w:cs="Times New Roman"/>
          <w:sz w:val="28"/>
          <w:szCs w:val="28"/>
        </w:rPr>
        <w:t>муниципального образования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осуществляется с соблюдением положений Федерального закона от 27.07.2006 № 152-ФЗ «О персональных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01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B4824" w:rsidRDefault="006B4824" w:rsidP="006B482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4. Решение вступает в силу со дня официального опубликования в «Информационном вестнике».</w:t>
      </w:r>
    </w:p>
    <w:p w:rsidR="006B4824" w:rsidRDefault="006B4824" w:rsidP="006B4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824" w:rsidRDefault="006B4824" w:rsidP="006B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                             Т.П.Юшкевич</w:t>
      </w:r>
    </w:p>
    <w:p w:rsidR="006B4824" w:rsidRDefault="006B4824" w:rsidP="006B4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1F6" w:rsidRPr="006B4824" w:rsidRDefault="006B4824" w:rsidP="006B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сельсовета                                                     И.А.Батуро</w:t>
      </w:r>
    </w:p>
    <w:sectPr w:rsidR="000A31F6" w:rsidRPr="006B4824" w:rsidSect="002A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C7A"/>
    <w:multiLevelType w:val="hybridMultilevel"/>
    <w:tmpl w:val="CB645B38"/>
    <w:lvl w:ilvl="0" w:tplc="CC628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0E3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BA1B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81C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2803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F269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7CD7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D3A4F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724D1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824"/>
    <w:rsid w:val="000A31F6"/>
    <w:rsid w:val="00214763"/>
    <w:rsid w:val="00283054"/>
    <w:rsid w:val="002A6BDE"/>
    <w:rsid w:val="002F44D7"/>
    <w:rsid w:val="00301C28"/>
    <w:rsid w:val="00447353"/>
    <w:rsid w:val="006B4824"/>
    <w:rsid w:val="007F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824"/>
    <w:pPr>
      <w:ind w:left="720"/>
      <w:contextualSpacing/>
    </w:pPr>
  </w:style>
  <w:style w:type="paragraph" w:customStyle="1" w:styleId="ConsNormal">
    <w:name w:val="ConsNormal"/>
    <w:rsid w:val="006B48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8</cp:revision>
  <cp:lastPrinted>2019-02-18T08:44:00Z</cp:lastPrinted>
  <dcterms:created xsi:type="dcterms:W3CDTF">2019-02-07T05:45:00Z</dcterms:created>
  <dcterms:modified xsi:type="dcterms:W3CDTF">2019-02-26T10:14:00Z</dcterms:modified>
</cp:coreProperties>
</file>