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7" w:rsidRDefault="00184F87" w:rsidP="00184F8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184F87" w:rsidRDefault="00184F87" w:rsidP="00184F8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ПОКАНАЕВСКОГО СЕЛЬСОВЕТА</w:t>
      </w:r>
    </w:p>
    <w:p w:rsidR="00184F87" w:rsidRDefault="00184F87" w:rsidP="00184F8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НИЖНЕИГАШСКОГО РАЙОНА </w:t>
      </w:r>
    </w:p>
    <w:p w:rsidR="00184F87" w:rsidRDefault="00184F87" w:rsidP="00184F8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184F87" w:rsidRDefault="00184F87" w:rsidP="00184F87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F2342A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665DDD">
        <w:rPr>
          <w:rFonts w:ascii="Arial" w:hAnsi="Arial" w:cs="Arial"/>
          <w:sz w:val="24"/>
          <w:szCs w:val="24"/>
        </w:rPr>
        <w:t>.11</w:t>
      </w:r>
      <w:r w:rsidR="005C3629">
        <w:rPr>
          <w:rFonts w:ascii="Arial" w:hAnsi="Arial" w:cs="Arial"/>
          <w:sz w:val="24"/>
          <w:szCs w:val="24"/>
        </w:rPr>
        <w:t>.2018</w:t>
      </w:r>
      <w:r w:rsidR="00184F87">
        <w:rPr>
          <w:rFonts w:ascii="Arial" w:hAnsi="Arial" w:cs="Arial"/>
          <w:sz w:val="24"/>
          <w:szCs w:val="24"/>
        </w:rPr>
        <w:t xml:space="preserve">                                   п. Поканаевка                                          </w:t>
      </w:r>
      <w:r>
        <w:rPr>
          <w:rFonts w:ascii="Arial" w:hAnsi="Arial" w:cs="Arial"/>
          <w:sz w:val="24"/>
          <w:szCs w:val="24"/>
        </w:rPr>
        <w:t>№ 39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населенных пунктов к осенне-зимнему пожароопасному периоду на 2018-2019  гг.  на территории Администрации Поканаевского сельсовета Нижнеингашского района Красноярского края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В связи с наступлением пожароопасного периода на территории Администрации Поканаевского сельсовета Нижнеингашского района Красноярского края ПОСТАНОВЛЯЮ: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Разработать и утвердить план мероприятий по подготовке населенных пунктов к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 xml:space="preserve"> - зимнему</w:t>
      </w:r>
      <w:proofErr w:type="gramEnd"/>
      <w:r>
        <w:rPr>
          <w:rFonts w:ascii="Arial" w:hAnsi="Arial" w:cs="Arial"/>
          <w:sz w:val="24"/>
          <w:szCs w:val="24"/>
        </w:rPr>
        <w:t xml:space="preserve"> пожаро</w:t>
      </w:r>
      <w:r w:rsidR="001A190B">
        <w:rPr>
          <w:rFonts w:ascii="Arial" w:hAnsi="Arial" w:cs="Arial"/>
          <w:sz w:val="24"/>
          <w:szCs w:val="24"/>
        </w:rPr>
        <w:t>опасному периоду 2018-2019 года</w:t>
      </w:r>
      <w:r>
        <w:rPr>
          <w:rFonts w:ascii="Arial" w:hAnsi="Arial" w:cs="Arial"/>
          <w:sz w:val="24"/>
          <w:szCs w:val="24"/>
        </w:rPr>
        <w:t>.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0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И. А. Батуро 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постановлению </w:t>
      </w:r>
      <w:r w:rsidR="00F2342A">
        <w:rPr>
          <w:rFonts w:ascii="Arial" w:hAnsi="Arial" w:cs="Arial"/>
          <w:sz w:val="24"/>
          <w:szCs w:val="24"/>
        </w:rPr>
        <w:t>№ 39</w:t>
      </w:r>
    </w:p>
    <w:p w:rsidR="00184F87" w:rsidRDefault="00184F87" w:rsidP="00184F87">
      <w:pPr>
        <w:tabs>
          <w:tab w:val="left" w:pos="3900"/>
        </w:tabs>
        <w:spacing w:after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F2342A">
        <w:rPr>
          <w:rFonts w:ascii="Arial" w:hAnsi="Arial" w:cs="Arial"/>
          <w:sz w:val="24"/>
          <w:szCs w:val="24"/>
        </w:rPr>
        <w:t>от 06</w:t>
      </w:r>
      <w:r w:rsidR="00665DDD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>.2018</w:t>
      </w:r>
    </w:p>
    <w:p w:rsidR="00184F87" w:rsidRDefault="00184F87" w:rsidP="00184F87">
      <w:pPr>
        <w:tabs>
          <w:tab w:val="left" w:pos="3765"/>
        </w:tabs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tabs>
          <w:tab w:val="left" w:pos="3765"/>
        </w:tabs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подготовке населенных пунктов к осенне-зимнему сезону на 2018-2019 г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4822"/>
        <w:gridCol w:w="1986"/>
        <w:gridCol w:w="1699"/>
        <w:gridCol w:w="1236"/>
      </w:tblGrid>
      <w:tr w:rsidR="00184F87" w:rsidTr="00184F87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Сроки </w:t>
            </w:r>
          </w:p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184F87" w:rsidTr="00184F87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проверки подведомственных объектов </w:t>
            </w:r>
          </w:p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(пожарные части п. Поканаевка, п. Южная Тунгуска, водонапорные башни, котельная)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12.11 по 30.11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2018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сельсовета, 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лавы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проверки готовности источников противопожарного водоснабжения к эксплуатации в холодное время года. При необходимости утеплить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12.11.по 30.11.2018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1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Обеспечить своевременное очищение улиц и подъездов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источников водоснабжения от снега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Декабр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март, по мере снежного заноса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сельсовета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Планово конец ноября </w:t>
            </w:r>
          </w:p>
          <w:p w:rsidR="00184F87" w:rsidRDefault="00184F87" w:rsidP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начало март 2019 </w:t>
            </w:r>
          </w:p>
        </w:tc>
      </w:tr>
      <w:tr w:rsidR="00184F87" w:rsidTr="00184F87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средств оповещения, проверка связи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12.11.по 30.11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исправности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мотопомп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Огнеборец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12.11. по 30.11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.2018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Организовать работу совместно с инспектором пожарного надзора по профилактике, проверки жилых домов, распространение памяток, проведение индивидуальных бесед, размещение информации на официальном сайте администрации.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 w:rsidP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 </w:t>
            </w:r>
            <w:r w:rsidR="00665DDD">
              <w:rPr>
                <w:rFonts w:ascii="Arial" w:hAnsi="Arial" w:cs="Arial"/>
                <w:sz w:val="24"/>
                <w:szCs w:val="24"/>
                <w:lang w:eastAsia="en-US"/>
              </w:rPr>
              <w:t>ноября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2018  по март 2019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A190B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>лава сельсовета, зам. главы, специалист ОССО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Обновить информационные стенды пожарной безопасности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 11. по 30.11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лавы сельсовета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сходы граждан </w:t>
            </w:r>
          </w:p>
          <w:p w:rsidR="00184F87" w:rsidRDefault="00F2342A" w:rsidP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п. Поканаевка, Кедровый 08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ноября</w:t>
            </w:r>
            <w:proofErr w:type="gramStart"/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п. Южная Тунгуска 09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ноября 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лавы сельсовета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Обследование жилых домов, престарелых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многодетных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 ОССО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инструктаж на подведомственных учреждениях для работников ночной смены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 w:rsidP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65DDD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665DD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65DDD">
              <w:rPr>
                <w:rFonts w:ascii="Arial" w:hAnsi="Arial" w:cs="Arial"/>
                <w:sz w:val="24"/>
                <w:szCs w:val="24"/>
                <w:lang w:eastAsia="en-US"/>
              </w:rPr>
              <w:t>.11.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работу по очистке территории административных зданий и помещений от мусора, сухой травы и снега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март, по мере снежного заноса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4F87" w:rsidTr="00184F87">
        <w:trPr>
          <w:trHeight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Информировать население о правилах складирования сена на территориях подворья и содержания подъездов к жилым домам, распространение памяток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665DDD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 11. по 30.11</w:t>
            </w:r>
            <w:r w:rsidR="00184F87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лавы сельсовета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tabs>
                <w:tab w:val="left" w:pos="3765"/>
              </w:tabs>
              <w:spacing w:after="0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184F87" w:rsidRDefault="00184F87" w:rsidP="00184F87">
      <w:pPr>
        <w:rPr>
          <w:rFonts w:ascii="Arial" w:eastAsia="Times New Roman" w:hAnsi="Arial" w:cs="Arial"/>
          <w:sz w:val="24"/>
          <w:szCs w:val="24"/>
        </w:rPr>
      </w:pPr>
    </w:p>
    <w:p w:rsidR="00184F87" w:rsidRDefault="00184F87" w:rsidP="00184F87">
      <w:pPr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rPr>
          <w:rFonts w:ascii="Arial" w:hAnsi="Arial" w:cs="Arial"/>
          <w:sz w:val="24"/>
          <w:szCs w:val="24"/>
        </w:rPr>
      </w:pPr>
    </w:p>
    <w:p w:rsidR="00184F87" w:rsidRDefault="00184F87" w:rsidP="00184F87">
      <w:pPr>
        <w:rPr>
          <w:rFonts w:ascii="Arial" w:hAnsi="Arial" w:cs="Arial"/>
          <w:sz w:val="24"/>
          <w:szCs w:val="24"/>
        </w:rPr>
      </w:pPr>
    </w:p>
    <w:p w:rsidR="00495415" w:rsidRDefault="00495415"/>
    <w:sectPr w:rsidR="00495415" w:rsidSect="00E3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741"/>
    <w:multiLevelType w:val="hybridMultilevel"/>
    <w:tmpl w:val="BFB66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84F87"/>
    <w:rsid w:val="00184F87"/>
    <w:rsid w:val="001A190B"/>
    <w:rsid w:val="00495415"/>
    <w:rsid w:val="004E44CA"/>
    <w:rsid w:val="005C3629"/>
    <w:rsid w:val="00665DDD"/>
    <w:rsid w:val="00E35339"/>
    <w:rsid w:val="00F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6</cp:revision>
  <cp:lastPrinted>2018-11-07T08:48:00Z</cp:lastPrinted>
  <dcterms:created xsi:type="dcterms:W3CDTF">2018-11-02T02:46:00Z</dcterms:created>
  <dcterms:modified xsi:type="dcterms:W3CDTF">2018-11-09T05:04:00Z</dcterms:modified>
</cp:coreProperties>
</file>