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ПОКАНАЕВСКИЙ</w:t>
      </w: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СЕЛЬСКИЙ СОВЕТ ДЕПУТАТОВ</w:t>
      </w: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НИЖНЕИНГАШСКОГО РАЙОНА</w:t>
      </w: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C73BC5" w:rsidRDefault="00C73BC5" w:rsidP="00C73B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Е Н И Е</w:t>
      </w:r>
    </w:p>
    <w:p w:rsidR="00C73BC5" w:rsidRDefault="00C73BC5" w:rsidP="00C73BC5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17.10.2018                                   п. Поканаевка                         № 18-85</w:t>
      </w:r>
    </w:p>
    <w:p w:rsidR="00C73BC5" w:rsidRDefault="00C73BC5" w:rsidP="00C73BC5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  в Решение  №  11-40 от  29.09.2017 «Об утверждении Регламента Поканаевского сельского Совета депутатов Нижнеингашского района Красноярского края (в редакции решение № 14-55 от 19.03.2018)»</w:t>
      </w:r>
    </w:p>
    <w:p w:rsidR="00C73BC5" w:rsidRDefault="00C73BC5" w:rsidP="00C73BC5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>
        <w:rPr>
          <w:color w:val="000000"/>
          <w:sz w:val="28"/>
          <w:szCs w:val="28"/>
        </w:rPr>
        <w:t>руководствуясь Уставом Поканаевского сельсовета Нижнеингашского района Красноярского края сельский совет депутатов РЕШИЛ</w:t>
      </w:r>
      <w:proofErr w:type="gramEnd"/>
      <w:r>
        <w:rPr>
          <w:color w:val="000000"/>
          <w:sz w:val="28"/>
          <w:szCs w:val="28"/>
        </w:rPr>
        <w:t>:</w:t>
      </w:r>
    </w:p>
    <w:p w:rsidR="00C73BC5" w:rsidRDefault="00C73BC5" w:rsidP="00C73BC5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C73BC5" w:rsidRDefault="00C73BC5" w:rsidP="00C73BC5">
      <w:pPr>
        <w:pStyle w:val="3"/>
        <w:spacing w:before="240" w:after="120"/>
        <w:ind w:left="0" w:righ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Статью 8.1 дополнить пунктом: «7. Процедура освобождения от должности главы сельсовета </w:t>
      </w:r>
      <w:r>
        <w:rPr>
          <w:sz w:val="28"/>
          <w:szCs w:val="28"/>
        </w:rPr>
        <w:t>осуществляется с учетом особенностей, установленных в статье 74.1 Федерального закона № 131-ФЗ «Об общих принципах организации местного самоуправления в Российской Федерации</w:t>
      </w:r>
      <w:r>
        <w:rPr>
          <w:b/>
          <w:sz w:val="28"/>
          <w:szCs w:val="28"/>
        </w:rPr>
        <w:t>»»</w:t>
      </w:r>
    </w:p>
    <w:p w:rsidR="00C73BC5" w:rsidRDefault="00C73BC5" w:rsidP="00C73BC5">
      <w:pPr>
        <w:pStyle w:val="3"/>
        <w:spacing w:before="240" w:after="120"/>
        <w:ind w:left="0" w:right="0" w:firstLine="709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22.2 дополнить пунктом: «4. </w:t>
      </w:r>
      <w:r>
        <w:rPr>
          <w:color w:val="000000"/>
          <w:sz w:val="28"/>
          <w:szCs w:val="28"/>
        </w:rPr>
        <w:t>Процедура освобождения от должности главы сельсовета</w:t>
      </w:r>
      <w:r>
        <w:rPr>
          <w:sz w:val="28"/>
          <w:szCs w:val="28"/>
        </w:rPr>
        <w:t xml:space="preserve"> осуществляется с учетом особенностей, установленных в статье 74.1 Федерального закона № 131-ФЗ «Об общих принципах организации местного самоуправления в Российской Федерации</w:t>
      </w:r>
      <w:r>
        <w:rPr>
          <w:b/>
          <w:sz w:val="28"/>
          <w:szCs w:val="28"/>
        </w:rPr>
        <w:t>»»</w:t>
      </w:r>
    </w:p>
    <w:p w:rsidR="00C73BC5" w:rsidRDefault="00C73BC5" w:rsidP="00C73BC5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В пункте 2 статьи 31 после слов «а также» слово «</w:t>
      </w:r>
      <w:proofErr w:type="spellStart"/>
      <w:r>
        <w:rPr>
          <w:color w:val="000000"/>
          <w:sz w:val="28"/>
          <w:szCs w:val="28"/>
        </w:rPr>
        <w:t>непосредством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>заменить на слово</w:t>
      </w:r>
      <w:proofErr w:type="gramEnd"/>
      <w:r>
        <w:rPr>
          <w:color w:val="000000"/>
          <w:sz w:val="28"/>
          <w:szCs w:val="28"/>
        </w:rPr>
        <w:t xml:space="preserve"> «посредством».</w:t>
      </w:r>
    </w:p>
    <w:tbl>
      <w:tblPr>
        <w:tblW w:w="0" w:type="auto"/>
        <w:tblInd w:w="15" w:type="dxa"/>
        <w:shd w:val="clear" w:color="auto" w:fill="FFFFFF"/>
        <w:tblLayout w:type="fixed"/>
        <w:tblLook w:val="04A0"/>
      </w:tblPr>
      <w:tblGrid>
        <w:gridCol w:w="8380"/>
        <w:gridCol w:w="50"/>
        <w:gridCol w:w="50"/>
      </w:tblGrid>
      <w:tr w:rsidR="00C73BC5" w:rsidTr="00C73BC5">
        <w:trPr>
          <w:trHeight w:val="3066"/>
        </w:trPr>
        <w:tc>
          <w:tcPr>
            <w:tcW w:w="8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BC5" w:rsidRDefault="00C73BC5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</w:rPr>
              <w:t xml:space="preserve">           4.</w:t>
            </w:r>
            <w:r>
              <w:rPr>
                <w:color w:val="000000"/>
                <w:sz w:val="28"/>
                <w:szCs w:val="28"/>
              </w:rPr>
              <w:t>Настоящее решение вступает в силу со дня официального опубликования в «Информационном Вестнике».</w:t>
            </w:r>
          </w:p>
          <w:p w:rsidR="00C73BC5" w:rsidRDefault="00C73BC5">
            <w:pPr>
              <w:pStyle w:val="p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C73BC5" w:rsidRDefault="00C73BC5">
            <w:pPr>
              <w:pStyle w:val="p3"/>
              <w:spacing w:line="276" w:lineRule="auto"/>
              <w:ind w:left="127" w:firstLine="142"/>
              <w:rPr>
                <w:color w:val="000000"/>
                <w:sz w:val="28"/>
                <w:szCs w:val="28"/>
              </w:rPr>
            </w:pPr>
          </w:p>
          <w:p w:rsidR="00C73BC5" w:rsidRDefault="00C73BC5">
            <w:pPr>
              <w:pStyle w:val="p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 Совета депутатов                              Т.П. Юшкевич</w:t>
            </w:r>
          </w:p>
          <w:p w:rsidR="00C73BC5" w:rsidRDefault="00C73BC5">
            <w:pPr>
              <w:pStyle w:val="p2"/>
              <w:spacing w:after="199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                                                        И.А.Батуро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BC5" w:rsidRDefault="00C73BC5">
            <w:pPr>
              <w:rPr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BC5" w:rsidRDefault="00C73BC5">
            <w:pPr>
              <w:rPr>
                <w:sz w:val="28"/>
                <w:szCs w:val="28"/>
              </w:rPr>
            </w:pPr>
          </w:p>
        </w:tc>
      </w:tr>
    </w:tbl>
    <w:p w:rsidR="00370EDA" w:rsidRDefault="00370EDA"/>
    <w:sectPr w:rsidR="00370EDA" w:rsidSect="00C73BC5">
      <w:pgSz w:w="11906" w:h="16838"/>
      <w:pgMar w:top="0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BC5"/>
    <w:rsid w:val="00370EDA"/>
    <w:rsid w:val="00C7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3BC5"/>
    <w:pPr>
      <w:keepNext/>
      <w:tabs>
        <w:tab w:val="left" w:pos="0"/>
      </w:tabs>
      <w:spacing w:after="0" w:line="240" w:lineRule="auto"/>
      <w:ind w:left="-567" w:right="-766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3BC5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a"/>
    <w:rsid w:val="00C7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7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7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3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>MultiDVD Team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3</cp:revision>
  <cp:lastPrinted>2018-10-18T04:56:00Z</cp:lastPrinted>
  <dcterms:created xsi:type="dcterms:W3CDTF">2018-10-18T04:54:00Z</dcterms:created>
  <dcterms:modified xsi:type="dcterms:W3CDTF">2018-10-18T04:58:00Z</dcterms:modified>
</cp:coreProperties>
</file>