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26" w:rsidRDefault="00730A51" w:rsidP="00730A51">
      <w:pPr>
        <w:pStyle w:val="a6"/>
        <w:jc w:val="center"/>
        <w:rPr>
          <w:rFonts w:ascii="Times New Roman" w:hAnsi="Times New Roman" w:cs="Times New Roman"/>
          <w:b/>
          <w:sz w:val="28"/>
          <w:szCs w:val="28"/>
        </w:rPr>
      </w:pPr>
      <w:r w:rsidRPr="00D96626">
        <w:rPr>
          <w:rFonts w:ascii="Times New Roman" w:hAnsi="Times New Roman" w:cs="Times New Roman"/>
          <w:b/>
          <w:sz w:val="28"/>
          <w:szCs w:val="28"/>
        </w:rPr>
        <w:t xml:space="preserve">АДМИНИСТРАЦИЯ </w:t>
      </w:r>
    </w:p>
    <w:p w:rsidR="00730A51" w:rsidRPr="00D96626" w:rsidRDefault="00730A51" w:rsidP="00730A51">
      <w:pPr>
        <w:pStyle w:val="a6"/>
        <w:jc w:val="center"/>
        <w:rPr>
          <w:rFonts w:ascii="Times New Roman" w:hAnsi="Times New Roman" w:cs="Times New Roman"/>
          <w:b/>
          <w:sz w:val="28"/>
          <w:szCs w:val="28"/>
        </w:rPr>
      </w:pPr>
      <w:r w:rsidRPr="00D96626">
        <w:rPr>
          <w:rFonts w:ascii="Times New Roman" w:hAnsi="Times New Roman" w:cs="Times New Roman"/>
          <w:b/>
          <w:sz w:val="28"/>
          <w:szCs w:val="28"/>
        </w:rPr>
        <w:t>ПОКАНАЕВСКОГО СЕЛЬСОВЕТА</w:t>
      </w:r>
    </w:p>
    <w:p w:rsidR="00730A51" w:rsidRPr="00D96626" w:rsidRDefault="00730A51" w:rsidP="00730A51">
      <w:pPr>
        <w:pStyle w:val="a6"/>
        <w:jc w:val="center"/>
        <w:rPr>
          <w:rFonts w:ascii="Times New Roman" w:hAnsi="Times New Roman" w:cs="Times New Roman"/>
          <w:b/>
          <w:sz w:val="28"/>
          <w:szCs w:val="28"/>
        </w:rPr>
      </w:pPr>
      <w:r w:rsidRPr="00D96626">
        <w:rPr>
          <w:rFonts w:ascii="Times New Roman" w:hAnsi="Times New Roman" w:cs="Times New Roman"/>
          <w:b/>
          <w:sz w:val="28"/>
          <w:szCs w:val="28"/>
        </w:rPr>
        <w:t>НИЖНЕИНГАШСКОГО РАЙОНА</w:t>
      </w:r>
    </w:p>
    <w:p w:rsidR="00730A51" w:rsidRPr="00D96626" w:rsidRDefault="00730A51" w:rsidP="00730A51">
      <w:pPr>
        <w:pStyle w:val="a6"/>
        <w:jc w:val="center"/>
        <w:rPr>
          <w:rFonts w:ascii="Times New Roman" w:hAnsi="Times New Roman" w:cs="Times New Roman"/>
          <w:b/>
          <w:sz w:val="28"/>
          <w:szCs w:val="28"/>
        </w:rPr>
      </w:pPr>
      <w:r w:rsidRPr="00D96626">
        <w:rPr>
          <w:rFonts w:ascii="Times New Roman" w:hAnsi="Times New Roman" w:cs="Times New Roman"/>
          <w:b/>
          <w:sz w:val="28"/>
          <w:szCs w:val="28"/>
        </w:rPr>
        <w:t>КРАСНОЯРСКОГО КРАЯ</w:t>
      </w:r>
    </w:p>
    <w:p w:rsidR="00730A51" w:rsidRPr="00730A51" w:rsidRDefault="00730A51" w:rsidP="00730A51">
      <w:pPr>
        <w:jc w:val="right"/>
        <w:rPr>
          <w:rFonts w:ascii="Times New Roman" w:hAnsi="Times New Roman" w:cs="Times New Roman"/>
          <w:sz w:val="28"/>
          <w:szCs w:val="28"/>
        </w:rPr>
      </w:pPr>
      <w:r w:rsidRPr="00730A51">
        <w:rPr>
          <w:rFonts w:ascii="Times New Roman" w:hAnsi="Times New Roman" w:cs="Times New Roman"/>
          <w:sz w:val="28"/>
          <w:szCs w:val="28"/>
        </w:rPr>
        <w:t xml:space="preserve">                                                                                                                              </w:t>
      </w:r>
    </w:p>
    <w:p w:rsidR="00730A51" w:rsidRPr="00730A51" w:rsidRDefault="00730A51" w:rsidP="00730A51">
      <w:pPr>
        <w:jc w:val="center"/>
        <w:rPr>
          <w:rFonts w:ascii="Times New Roman" w:hAnsi="Times New Roman" w:cs="Times New Roman"/>
          <w:b/>
          <w:bCs/>
          <w:sz w:val="28"/>
          <w:szCs w:val="28"/>
        </w:rPr>
      </w:pPr>
      <w:r w:rsidRPr="00730A51">
        <w:rPr>
          <w:rFonts w:ascii="Times New Roman" w:hAnsi="Times New Roman" w:cs="Times New Roman"/>
          <w:b/>
          <w:bCs/>
          <w:sz w:val="28"/>
          <w:szCs w:val="28"/>
        </w:rPr>
        <w:t>ПОСТАНОВЛЕНИЕ</w:t>
      </w:r>
    </w:p>
    <w:p w:rsidR="00730A51" w:rsidRPr="00730A51" w:rsidRDefault="0092492D" w:rsidP="00730A51">
      <w:pPr>
        <w:pStyle w:val="1"/>
        <w:rPr>
          <w:sz w:val="28"/>
          <w:szCs w:val="28"/>
          <w:lang w:val="ru-RU"/>
        </w:rPr>
      </w:pPr>
      <w:r>
        <w:rPr>
          <w:sz w:val="28"/>
          <w:szCs w:val="28"/>
          <w:lang w:val="ru-RU"/>
        </w:rPr>
        <w:t xml:space="preserve">           29.03</w:t>
      </w:r>
      <w:r w:rsidR="00730A51" w:rsidRPr="00730A51">
        <w:rPr>
          <w:sz w:val="28"/>
          <w:szCs w:val="28"/>
          <w:lang w:val="ru-RU"/>
        </w:rPr>
        <w:t xml:space="preserve">.2018 г.              </w:t>
      </w:r>
      <w:r w:rsidR="00D96626">
        <w:rPr>
          <w:sz w:val="28"/>
          <w:szCs w:val="28"/>
          <w:lang w:val="ru-RU"/>
        </w:rPr>
        <w:t xml:space="preserve">      </w:t>
      </w:r>
      <w:r w:rsidR="00730A51">
        <w:rPr>
          <w:sz w:val="28"/>
          <w:szCs w:val="28"/>
          <w:lang w:val="ru-RU"/>
        </w:rPr>
        <w:t>пос. Поканаевка</w:t>
      </w:r>
      <w:r w:rsidR="00730A51" w:rsidRPr="00730A51">
        <w:rPr>
          <w:sz w:val="28"/>
          <w:szCs w:val="28"/>
          <w:lang w:val="ru-RU"/>
        </w:rPr>
        <w:t xml:space="preserve">                          </w:t>
      </w:r>
      <w:r>
        <w:rPr>
          <w:sz w:val="28"/>
          <w:szCs w:val="28"/>
          <w:lang w:val="ru-RU"/>
        </w:rPr>
        <w:t>№ 6</w:t>
      </w:r>
    </w:p>
    <w:p w:rsidR="00730A51" w:rsidRPr="00730A51" w:rsidRDefault="00730A51" w:rsidP="00730A51">
      <w:pPr>
        <w:spacing w:before="100" w:beforeAutospacing="1" w:after="100" w:afterAutospacing="1"/>
        <w:jc w:val="center"/>
        <w:rPr>
          <w:rFonts w:ascii="Times New Roman" w:hAnsi="Times New Roman" w:cs="Times New Roman"/>
          <w:sz w:val="28"/>
          <w:szCs w:val="28"/>
        </w:rPr>
      </w:pPr>
      <w:r w:rsidRPr="00730A51">
        <w:rPr>
          <w:rFonts w:ascii="Times New Roman" w:hAnsi="Times New Roman" w:cs="Times New Roman"/>
          <w:bCs/>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730A51">
        <w:rPr>
          <w:rFonts w:ascii="Times New Roman" w:hAnsi="Times New Roman" w:cs="Times New Roman"/>
          <w:sz w:val="28"/>
          <w:szCs w:val="28"/>
        </w:rPr>
        <w:t xml:space="preserve">  </w:t>
      </w:r>
    </w:p>
    <w:p w:rsidR="00730A51" w:rsidRPr="00730A51" w:rsidRDefault="00730A51" w:rsidP="00730A51">
      <w:pPr>
        <w:autoSpaceDE w:val="0"/>
        <w:autoSpaceDN w:val="0"/>
        <w:adjustRightInd w:val="0"/>
        <w:jc w:val="both"/>
        <w:rPr>
          <w:rFonts w:ascii="Times New Roman" w:eastAsiaTheme="minorHAnsi" w:hAnsi="Times New Roman" w:cs="Times New Roman"/>
          <w:b/>
          <w:bCs/>
          <w:sz w:val="28"/>
          <w:szCs w:val="28"/>
          <w:lang w:eastAsia="en-US"/>
        </w:rPr>
      </w:pPr>
      <w:r w:rsidRPr="00730A51">
        <w:rPr>
          <w:rFonts w:ascii="Times New Roman" w:hAnsi="Times New Roman" w:cs="Times New Roman"/>
          <w:sz w:val="28"/>
          <w:szCs w:val="28"/>
        </w:rPr>
        <w:t xml:space="preserve">      Во исполнение Федерального закона от 27.07.2010 № 210-Ф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p>
    <w:p w:rsidR="00730A51" w:rsidRPr="00730A51" w:rsidRDefault="00730A51" w:rsidP="00730A51">
      <w:pPr>
        <w:jc w:val="both"/>
        <w:rPr>
          <w:rFonts w:ascii="Times New Roman" w:eastAsia="Times New Roman" w:hAnsi="Times New Roman" w:cs="Times New Roman"/>
          <w:sz w:val="28"/>
          <w:szCs w:val="28"/>
        </w:rPr>
      </w:pPr>
      <w:r w:rsidRPr="00730A51">
        <w:rPr>
          <w:rFonts w:ascii="Times New Roman" w:hAnsi="Times New Roman" w:cs="Times New Roman"/>
          <w:sz w:val="28"/>
          <w:szCs w:val="28"/>
        </w:rPr>
        <w:t>ПОСТАНОВЛЯЮ:</w:t>
      </w:r>
    </w:p>
    <w:p w:rsidR="00730A51" w:rsidRPr="00730A51" w:rsidRDefault="00730A51" w:rsidP="00730A51">
      <w:pPr>
        <w:spacing w:before="100" w:beforeAutospacing="1" w:after="100" w:afterAutospacing="1"/>
        <w:jc w:val="center"/>
        <w:rPr>
          <w:rFonts w:ascii="Times New Roman" w:hAnsi="Times New Roman" w:cs="Times New Roman"/>
          <w:sz w:val="28"/>
          <w:szCs w:val="28"/>
        </w:rPr>
      </w:pPr>
      <w:r w:rsidRPr="00730A51">
        <w:rPr>
          <w:rFonts w:ascii="Times New Roman" w:hAnsi="Times New Roman" w:cs="Times New Roman"/>
          <w:sz w:val="28"/>
          <w:szCs w:val="28"/>
        </w:rPr>
        <w:t xml:space="preserve">     1.Утвердить </w:t>
      </w:r>
      <w:r w:rsidRPr="00730A51">
        <w:rPr>
          <w:rFonts w:ascii="Times New Roman" w:hAnsi="Times New Roman" w:cs="Times New Roman"/>
          <w:bCs/>
          <w:sz w:val="28"/>
          <w:szCs w:val="28"/>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730A51" w:rsidRPr="00730A51" w:rsidRDefault="00730A51" w:rsidP="00730A51">
      <w:pPr>
        <w:pStyle w:val="ConsPlusTitle"/>
        <w:ind w:left="268" w:right="-5"/>
        <w:jc w:val="both"/>
        <w:outlineLvl w:val="0"/>
        <w:rPr>
          <w:rFonts w:ascii="Times New Roman" w:hAnsi="Times New Roman" w:cs="Times New Roman"/>
          <w:b w:val="0"/>
          <w:bCs w:val="0"/>
          <w:sz w:val="28"/>
          <w:szCs w:val="28"/>
        </w:rPr>
      </w:pPr>
      <w:r w:rsidRPr="00730A51">
        <w:rPr>
          <w:rFonts w:ascii="Times New Roman" w:hAnsi="Times New Roman" w:cs="Times New Roman"/>
          <w:sz w:val="28"/>
          <w:szCs w:val="28"/>
        </w:rPr>
        <w:t xml:space="preserve">             </w:t>
      </w:r>
      <w:r>
        <w:rPr>
          <w:rFonts w:ascii="Times New Roman" w:hAnsi="Times New Roman" w:cs="Times New Roman"/>
          <w:b w:val="0"/>
          <w:bCs w:val="0"/>
          <w:sz w:val="28"/>
          <w:szCs w:val="28"/>
        </w:rPr>
        <w:t>2. Постановление от 26.01.2011 г. № 12</w:t>
      </w:r>
      <w:r w:rsidRPr="00730A51">
        <w:rPr>
          <w:rFonts w:ascii="Times New Roman" w:hAnsi="Times New Roman" w:cs="Times New Roman"/>
          <w:b w:val="0"/>
          <w:bCs w:val="0"/>
          <w:sz w:val="28"/>
          <w:szCs w:val="28"/>
        </w:rPr>
        <w:t xml:space="preserve"> «Об утверждении административного регламента </w:t>
      </w:r>
      <w:r w:rsidRPr="00730A51">
        <w:rPr>
          <w:rFonts w:ascii="Times New Roman" w:hAnsi="Times New Roman" w:cs="Times New Roman"/>
          <w:b w:val="0"/>
          <w:bCs w:val="0"/>
          <w:sz w:val="28"/>
          <w:szCs w:val="28"/>
        </w:rPr>
        <w:tab/>
        <w:t>предоставления муниципальной услуги «По приему документов, а также выдача решений о переводе или об отказе в переводе жилого помещения в нежилое или нежилого помещения в жилое помещение» (в ред</w:t>
      </w:r>
      <w:r>
        <w:rPr>
          <w:rFonts w:ascii="Times New Roman" w:hAnsi="Times New Roman" w:cs="Times New Roman"/>
          <w:b w:val="0"/>
          <w:bCs w:val="0"/>
          <w:sz w:val="28"/>
          <w:szCs w:val="28"/>
        </w:rPr>
        <w:t>акции: постановление № 26 от 08.10.2012, № 8 от 06.05.2013, № 22 от 30.09.2015</w:t>
      </w:r>
      <w:r w:rsidR="0092492D">
        <w:rPr>
          <w:rFonts w:ascii="Times New Roman" w:hAnsi="Times New Roman" w:cs="Times New Roman"/>
          <w:b w:val="0"/>
          <w:bCs w:val="0"/>
          <w:sz w:val="28"/>
          <w:szCs w:val="28"/>
        </w:rPr>
        <w:t>, № 22 от 12.07.2017</w:t>
      </w:r>
      <w:r w:rsidRPr="00730A51">
        <w:rPr>
          <w:rFonts w:ascii="Times New Roman" w:hAnsi="Times New Roman" w:cs="Times New Roman"/>
          <w:b w:val="0"/>
          <w:bCs w:val="0"/>
          <w:sz w:val="28"/>
          <w:szCs w:val="28"/>
        </w:rPr>
        <w:t>) считать утратившим силу.</w:t>
      </w:r>
      <w:r w:rsidRPr="00730A51">
        <w:rPr>
          <w:rFonts w:ascii="Times New Roman" w:hAnsi="Times New Roman" w:cs="Times New Roman"/>
          <w:sz w:val="28"/>
          <w:szCs w:val="28"/>
        </w:rPr>
        <w:t xml:space="preserve"> </w:t>
      </w:r>
    </w:p>
    <w:p w:rsidR="00730A51" w:rsidRPr="00730A51" w:rsidRDefault="00730A51" w:rsidP="00730A51">
      <w:pPr>
        <w:jc w:val="both"/>
        <w:rPr>
          <w:rFonts w:ascii="Times New Roman" w:hAnsi="Times New Roman" w:cs="Times New Roman"/>
          <w:sz w:val="28"/>
          <w:szCs w:val="28"/>
        </w:rPr>
      </w:pPr>
      <w:r w:rsidRPr="00730A51">
        <w:rPr>
          <w:rFonts w:ascii="Times New Roman" w:hAnsi="Times New Roman" w:cs="Times New Roman"/>
          <w:sz w:val="28"/>
          <w:szCs w:val="28"/>
        </w:rPr>
        <w:t xml:space="preserve">                 3. Контроль за выполнением постановления оставляю за собой.</w:t>
      </w:r>
    </w:p>
    <w:p w:rsidR="00730A51" w:rsidRPr="00730A51" w:rsidRDefault="00730A51" w:rsidP="00730A51">
      <w:pPr>
        <w:rPr>
          <w:rFonts w:ascii="Times New Roman" w:hAnsi="Times New Roman" w:cs="Times New Roman"/>
          <w:sz w:val="28"/>
          <w:szCs w:val="28"/>
        </w:rPr>
      </w:pPr>
      <w:r w:rsidRPr="00730A51">
        <w:rPr>
          <w:rFonts w:ascii="Times New Roman" w:hAnsi="Times New Roman" w:cs="Times New Roman"/>
          <w:sz w:val="28"/>
          <w:szCs w:val="28"/>
        </w:rPr>
        <w:t xml:space="preserve">                  4.  Постановление вступает в  силу со дня официального опубликования в </w:t>
      </w:r>
      <w:r>
        <w:rPr>
          <w:rFonts w:ascii="Times New Roman" w:hAnsi="Times New Roman" w:cs="Times New Roman"/>
          <w:sz w:val="28"/>
          <w:szCs w:val="28"/>
        </w:rPr>
        <w:t>«Информационном</w:t>
      </w:r>
      <w:r w:rsidRPr="00730A51">
        <w:rPr>
          <w:rFonts w:ascii="Times New Roman" w:hAnsi="Times New Roman" w:cs="Times New Roman"/>
          <w:sz w:val="28"/>
          <w:szCs w:val="28"/>
        </w:rPr>
        <w:t xml:space="preserve"> вестник</w:t>
      </w:r>
      <w:r>
        <w:rPr>
          <w:rFonts w:ascii="Times New Roman" w:hAnsi="Times New Roman" w:cs="Times New Roman"/>
          <w:sz w:val="28"/>
          <w:szCs w:val="28"/>
        </w:rPr>
        <w:t>е</w:t>
      </w:r>
      <w:r w:rsidRPr="00730A51">
        <w:rPr>
          <w:rFonts w:ascii="Times New Roman" w:hAnsi="Times New Roman" w:cs="Times New Roman"/>
          <w:sz w:val="28"/>
          <w:szCs w:val="28"/>
        </w:rPr>
        <w:t xml:space="preserve">» </w:t>
      </w:r>
      <w:r w:rsidR="00D96626">
        <w:rPr>
          <w:rFonts w:ascii="Times New Roman" w:hAnsi="Times New Roman" w:cs="Times New Roman"/>
          <w:sz w:val="28"/>
          <w:szCs w:val="28"/>
        </w:rPr>
        <w:t xml:space="preserve">Поканаевского </w:t>
      </w:r>
      <w:r w:rsidRPr="00730A51">
        <w:rPr>
          <w:rFonts w:ascii="Times New Roman" w:hAnsi="Times New Roman" w:cs="Times New Roman"/>
          <w:sz w:val="28"/>
          <w:szCs w:val="28"/>
        </w:rPr>
        <w:t xml:space="preserve">сельсовета </w:t>
      </w:r>
      <w:r>
        <w:rPr>
          <w:rFonts w:ascii="Times New Roman" w:hAnsi="Times New Roman" w:cs="Times New Roman"/>
          <w:sz w:val="28"/>
          <w:szCs w:val="28"/>
        </w:rPr>
        <w:t>и официальном сайте администрации</w:t>
      </w:r>
      <w:r w:rsidRPr="00730A51">
        <w:rPr>
          <w:rFonts w:ascii="Times New Roman" w:hAnsi="Times New Roman" w:cs="Times New Roman"/>
          <w:sz w:val="28"/>
          <w:szCs w:val="28"/>
        </w:rPr>
        <w:t>.</w:t>
      </w:r>
    </w:p>
    <w:p w:rsidR="00730A51" w:rsidRPr="00730A51" w:rsidRDefault="00730A51" w:rsidP="00730A51">
      <w:pPr>
        <w:jc w:val="both"/>
        <w:rPr>
          <w:rFonts w:ascii="Times New Roman" w:hAnsi="Times New Roman" w:cs="Times New Roman"/>
          <w:sz w:val="28"/>
          <w:szCs w:val="28"/>
        </w:rPr>
      </w:pPr>
    </w:p>
    <w:p w:rsidR="00730A51" w:rsidRPr="00730A51" w:rsidRDefault="00730A51" w:rsidP="00730A51">
      <w:pPr>
        <w:rPr>
          <w:rFonts w:ascii="Times New Roman" w:hAnsi="Times New Roman" w:cs="Times New Roman"/>
          <w:sz w:val="28"/>
          <w:szCs w:val="28"/>
        </w:rPr>
      </w:pPr>
      <w:r>
        <w:rPr>
          <w:rFonts w:ascii="Times New Roman" w:hAnsi="Times New Roman" w:cs="Times New Roman"/>
          <w:sz w:val="28"/>
          <w:szCs w:val="28"/>
        </w:rPr>
        <w:t xml:space="preserve">                    </w:t>
      </w:r>
      <w:r w:rsidRPr="00730A51">
        <w:rPr>
          <w:rFonts w:ascii="Times New Roman" w:hAnsi="Times New Roman" w:cs="Times New Roman"/>
          <w:sz w:val="28"/>
          <w:szCs w:val="28"/>
        </w:rPr>
        <w:t xml:space="preserve">Глава сельсовета                                    </w:t>
      </w:r>
      <w:r>
        <w:rPr>
          <w:rFonts w:ascii="Times New Roman" w:hAnsi="Times New Roman" w:cs="Times New Roman"/>
          <w:sz w:val="28"/>
          <w:szCs w:val="28"/>
        </w:rPr>
        <w:t>И.А.Батуро</w:t>
      </w:r>
    </w:p>
    <w:p w:rsidR="00730A51" w:rsidRDefault="00730A51" w:rsidP="00730A51">
      <w:pPr>
        <w:tabs>
          <w:tab w:val="left" w:pos="5400"/>
        </w:tabs>
        <w:autoSpaceDE w:val="0"/>
        <w:autoSpaceDN w:val="0"/>
        <w:adjustRightInd w:val="0"/>
        <w:outlineLvl w:val="0"/>
        <w:rPr>
          <w:rFonts w:ascii="Times New Roman" w:hAnsi="Times New Roman" w:cs="Times New Roman"/>
          <w:sz w:val="28"/>
          <w:szCs w:val="28"/>
        </w:rPr>
      </w:pPr>
    </w:p>
    <w:p w:rsidR="00730A51" w:rsidRPr="00730A51" w:rsidRDefault="00730A51" w:rsidP="00730A51">
      <w:pPr>
        <w:tabs>
          <w:tab w:val="left" w:pos="5400"/>
        </w:tabs>
        <w:autoSpaceDE w:val="0"/>
        <w:autoSpaceDN w:val="0"/>
        <w:adjustRightInd w:val="0"/>
        <w:outlineLvl w:val="0"/>
        <w:rPr>
          <w:rFonts w:ascii="Times New Roman" w:hAnsi="Times New Roman" w:cs="Times New Roman"/>
          <w:iCs/>
          <w:sz w:val="28"/>
          <w:szCs w:val="28"/>
        </w:rPr>
      </w:pPr>
    </w:p>
    <w:p w:rsidR="00730A51" w:rsidRPr="00730A51" w:rsidRDefault="00730A51" w:rsidP="00730A51">
      <w:pPr>
        <w:tabs>
          <w:tab w:val="left" w:pos="5400"/>
        </w:tabs>
        <w:autoSpaceDE w:val="0"/>
        <w:autoSpaceDN w:val="0"/>
        <w:adjustRightInd w:val="0"/>
        <w:ind w:left="5387"/>
        <w:jc w:val="right"/>
        <w:outlineLvl w:val="0"/>
        <w:rPr>
          <w:rFonts w:ascii="Times New Roman" w:hAnsi="Times New Roman" w:cs="Times New Roman"/>
          <w:iCs/>
          <w:sz w:val="28"/>
          <w:szCs w:val="28"/>
        </w:rPr>
      </w:pPr>
      <w:r w:rsidRPr="00730A51">
        <w:rPr>
          <w:rFonts w:ascii="Times New Roman" w:hAnsi="Times New Roman" w:cs="Times New Roman"/>
          <w:iCs/>
          <w:sz w:val="28"/>
          <w:szCs w:val="28"/>
        </w:rPr>
        <w:tab/>
        <w:t>Приложение</w:t>
      </w:r>
    </w:p>
    <w:p w:rsidR="00730A51" w:rsidRPr="00730A51" w:rsidRDefault="00730A51" w:rsidP="00730A51">
      <w:pPr>
        <w:tabs>
          <w:tab w:val="left" w:pos="5400"/>
        </w:tabs>
        <w:autoSpaceDE w:val="0"/>
        <w:autoSpaceDN w:val="0"/>
        <w:adjustRightInd w:val="0"/>
        <w:ind w:left="5387"/>
        <w:jc w:val="right"/>
        <w:outlineLvl w:val="0"/>
        <w:rPr>
          <w:rFonts w:ascii="Times New Roman" w:hAnsi="Times New Roman" w:cs="Times New Roman"/>
          <w:iCs/>
          <w:sz w:val="28"/>
          <w:szCs w:val="28"/>
        </w:rPr>
      </w:pPr>
      <w:r w:rsidRPr="00730A51">
        <w:rPr>
          <w:rFonts w:ascii="Times New Roman" w:hAnsi="Times New Roman" w:cs="Times New Roman"/>
          <w:iCs/>
          <w:sz w:val="28"/>
          <w:szCs w:val="28"/>
        </w:rPr>
        <w:tab/>
        <w:t>к постановлению</w:t>
      </w:r>
    </w:p>
    <w:p w:rsidR="00730A51" w:rsidRPr="00730A51" w:rsidRDefault="0092492D" w:rsidP="00730A51">
      <w:pPr>
        <w:tabs>
          <w:tab w:val="left" w:pos="5400"/>
        </w:tabs>
        <w:autoSpaceDE w:val="0"/>
        <w:autoSpaceDN w:val="0"/>
        <w:adjustRightInd w:val="0"/>
        <w:ind w:left="5387"/>
        <w:jc w:val="right"/>
        <w:outlineLvl w:val="0"/>
        <w:rPr>
          <w:rFonts w:ascii="Times New Roman" w:hAnsi="Times New Roman" w:cs="Times New Roman"/>
          <w:iCs/>
          <w:sz w:val="28"/>
          <w:szCs w:val="28"/>
        </w:rPr>
      </w:pPr>
      <w:r>
        <w:rPr>
          <w:rFonts w:ascii="Times New Roman" w:hAnsi="Times New Roman" w:cs="Times New Roman"/>
          <w:iCs/>
          <w:sz w:val="28"/>
          <w:szCs w:val="28"/>
        </w:rPr>
        <w:tab/>
        <w:t>от  29.03</w:t>
      </w:r>
      <w:r w:rsidR="00730A51">
        <w:rPr>
          <w:rFonts w:ascii="Times New Roman" w:hAnsi="Times New Roman" w:cs="Times New Roman"/>
          <w:iCs/>
          <w:sz w:val="28"/>
          <w:szCs w:val="28"/>
        </w:rPr>
        <w:t xml:space="preserve">. 2018 № </w:t>
      </w:r>
      <w:r>
        <w:rPr>
          <w:rFonts w:ascii="Times New Roman" w:hAnsi="Times New Roman" w:cs="Times New Roman"/>
          <w:iCs/>
          <w:sz w:val="28"/>
          <w:szCs w:val="28"/>
        </w:rPr>
        <w:t>6</w:t>
      </w:r>
    </w:p>
    <w:p w:rsidR="00730A51" w:rsidRPr="00730A51" w:rsidRDefault="00730A51" w:rsidP="00730A51">
      <w:pPr>
        <w:pStyle w:val="ConsPlusTitle"/>
        <w:jc w:val="center"/>
        <w:outlineLvl w:val="0"/>
        <w:rPr>
          <w:rFonts w:ascii="Times New Roman" w:hAnsi="Times New Roman" w:cs="Times New Roman"/>
          <w:sz w:val="28"/>
          <w:szCs w:val="28"/>
          <w:highlight w:val="red"/>
        </w:rPr>
      </w:pPr>
    </w:p>
    <w:p w:rsidR="00730A51" w:rsidRPr="00730A51" w:rsidRDefault="00730A51" w:rsidP="00730A51">
      <w:pPr>
        <w:pStyle w:val="ConsPlusTitle"/>
        <w:jc w:val="center"/>
        <w:outlineLvl w:val="0"/>
        <w:rPr>
          <w:rFonts w:ascii="Times New Roman" w:hAnsi="Times New Roman" w:cs="Times New Roman"/>
          <w:sz w:val="28"/>
          <w:szCs w:val="28"/>
          <w:highlight w:val="red"/>
        </w:rPr>
      </w:pPr>
    </w:p>
    <w:p w:rsidR="00730A51" w:rsidRPr="00730A51" w:rsidRDefault="00730A51" w:rsidP="00730A51">
      <w:pPr>
        <w:pStyle w:val="ConsPlusTitle"/>
        <w:jc w:val="center"/>
        <w:outlineLvl w:val="0"/>
        <w:rPr>
          <w:rFonts w:ascii="Times New Roman" w:hAnsi="Times New Roman" w:cs="Times New Roman"/>
          <w:sz w:val="28"/>
          <w:szCs w:val="28"/>
        </w:rPr>
      </w:pPr>
      <w:r w:rsidRPr="00730A51">
        <w:rPr>
          <w:rFonts w:ascii="Times New Roman" w:hAnsi="Times New Roman" w:cs="Times New Roman"/>
          <w:sz w:val="28"/>
          <w:szCs w:val="28"/>
        </w:rPr>
        <w:t>АДМИНИСТРАТИВНЫЙ РЕГЛАМЕНТ</w:t>
      </w:r>
    </w:p>
    <w:p w:rsidR="00730A51" w:rsidRPr="00730A51" w:rsidRDefault="00730A51" w:rsidP="00730A51">
      <w:pPr>
        <w:pStyle w:val="ConsPlusTitle"/>
        <w:jc w:val="center"/>
        <w:outlineLvl w:val="0"/>
        <w:rPr>
          <w:rFonts w:ascii="Times New Roman" w:hAnsi="Times New Roman" w:cs="Times New Roman"/>
          <w:sz w:val="28"/>
          <w:szCs w:val="28"/>
        </w:rPr>
      </w:pPr>
      <w:r w:rsidRPr="00730A51">
        <w:rPr>
          <w:rFonts w:ascii="Times New Roman" w:hAnsi="Times New Roman" w:cs="Times New Roman"/>
          <w:sz w:val="28"/>
          <w:szCs w:val="28"/>
        </w:rPr>
        <w:t xml:space="preserve">предоставления муниципальной услуги </w:t>
      </w:r>
    </w:p>
    <w:p w:rsidR="00730A51" w:rsidRPr="00730A51" w:rsidRDefault="00730A51" w:rsidP="00730A51">
      <w:pPr>
        <w:pStyle w:val="ConsPlusTitle"/>
        <w:jc w:val="center"/>
        <w:outlineLvl w:val="0"/>
        <w:rPr>
          <w:rFonts w:ascii="Times New Roman" w:hAnsi="Times New Roman" w:cs="Times New Roman"/>
          <w:sz w:val="28"/>
          <w:szCs w:val="28"/>
        </w:rPr>
      </w:pPr>
      <w:r w:rsidRPr="00730A51">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30A51" w:rsidRPr="00730A51" w:rsidRDefault="00730A51" w:rsidP="00730A51">
      <w:pPr>
        <w:pStyle w:val="ConsPlusNormal"/>
        <w:ind w:firstLine="540"/>
        <w:jc w:val="both"/>
        <w:outlineLvl w:val="0"/>
        <w:rPr>
          <w:rFonts w:ascii="Times New Roman" w:hAnsi="Times New Roman" w:cs="Times New Roman"/>
          <w:b/>
          <w:bCs/>
          <w:sz w:val="28"/>
          <w:szCs w:val="28"/>
          <w:highlight w:val="red"/>
        </w:rPr>
      </w:pPr>
    </w:p>
    <w:p w:rsidR="00730A51" w:rsidRPr="00730A51" w:rsidRDefault="00730A51" w:rsidP="00730A51">
      <w:pPr>
        <w:pStyle w:val="ConsPlusNormal"/>
        <w:numPr>
          <w:ilvl w:val="0"/>
          <w:numId w:val="1"/>
        </w:numPr>
        <w:jc w:val="center"/>
        <w:outlineLvl w:val="1"/>
        <w:rPr>
          <w:rFonts w:ascii="Times New Roman" w:hAnsi="Times New Roman" w:cs="Times New Roman"/>
          <w:b/>
          <w:sz w:val="28"/>
          <w:szCs w:val="28"/>
        </w:rPr>
      </w:pPr>
      <w:r w:rsidRPr="00730A51">
        <w:rPr>
          <w:rFonts w:ascii="Times New Roman" w:hAnsi="Times New Roman" w:cs="Times New Roman"/>
          <w:b/>
          <w:sz w:val="28"/>
          <w:szCs w:val="28"/>
        </w:rPr>
        <w:t>Общие положения</w:t>
      </w:r>
    </w:p>
    <w:p w:rsidR="00730A51" w:rsidRPr="00730A51" w:rsidRDefault="00730A51" w:rsidP="00730A51">
      <w:pPr>
        <w:pStyle w:val="ConsPlusNormal"/>
        <w:numPr>
          <w:ilvl w:val="0"/>
          <w:numId w:val="1"/>
        </w:numPr>
        <w:jc w:val="center"/>
        <w:outlineLvl w:val="1"/>
        <w:rPr>
          <w:rFonts w:ascii="Times New Roman" w:hAnsi="Times New Roman" w:cs="Times New Roman"/>
          <w:b/>
          <w:sz w:val="28"/>
          <w:szCs w:val="28"/>
        </w:rPr>
      </w:pP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1.2. Регламент размещается в сети Интернет на официальном сайте администрации </w:t>
      </w:r>
      <w:r>
        <w:rPr>
          <w:rFonts w:ascii="Times New Roman" w:hAnsi="Times New Roman" w:cs="Times New Roman"/>
          <w:sz w:val="28"/>
          <w:szCs w:val="28"/>
        </w:rPr>
        <w:t>Поканаевского</w:t>
      </w:r>
      <w:r w:rsidRPr="00730A51">
        <w:rPr>
          <w:rFonts w:ascii="Times New Roman" w:hAnsi="Times New Roman" w:cs="Times New Roman"/>
          <w:sz w:val="28"/>
          <w:szCs w:val="28"/>
        </w:rPr>
        <w:t xml:space="preserve"> сельсовета, также на информационных стендах, расположенных в администрации </w:t>
      </w:r>
      <w:r>
        <w:rPr>
          <w:rFonts w:ascii="Times New Roman" w:hAnsi="Times New Roman" w:cs="Times New Roman"/>
          <w:sz w:val="28"/>
          <w:szCs w:val="28"/>
        </w:rPr>
        <w:t>Поканаевского</w:t>
      </w:r>
      <w:r w:rsidRPr="00730A51">
        <w:rPr>
          <w:rFonts w:ascii="Times New Roman" w:hAnsi="Times New Roman" w:cs="Times New Roman"/>
          <w:sz w:val="28"/>
          <w:szCs w:val="28"/>
        </w:rPr>
        <w:t xml:space="preserve"> сельсовета по адресу: 663850 Красноярский край, Нижнеингашский район, </w:t>
      </w:r>
      <w:r>
        <w:rPr>
          <w:rFonts w:ascii="Times New Roman" w:hAnsi="Times New Roman" w:cs="Times New Roman"/>
          <w:sz w:val="28"/>
          <w:szCs w:val="28"/>
        </w:rPr>
        <w:t xml:space="preserve">пос. Поканаевка, </w:t>
      </w:r>
      <w:r w:rsidRPr="00730A51">
        <w:rPr>
          <w:rFonts w:ascii="Times New Roman" w:hAnsi="Times New Roman" w:cs="Times New Roman"/>
          <w:sz w:val="28"/>
          <w:szCs w:val="28"/>
        </w:rPr>
        <w:t>.</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jc w:val="center"/>
        <w:outlineLvl w:val="1"/>
        <w:rPr>
          <w:rFonts w:ascii="Times New Roman" w:hAnsi="Times New Roman" w:cs="Times New Roman"/>
          <w:b/>
          <w:sz w:val="28"/>
          <w:szCs w:val="28"/>
        </w:rPr>
      </w:pPr>
    </w:p>
    <w:p w:rsidR="00730A51" w:rsidRPr="00730A51" w:rsidRDefault="00730A51" w:rsidP="00730A51">
      <w:pPr>
        <w:autoSpaceDE w:val="0"/>
        <w:autoSpaceDN w:val="0"/>
        <w:adjustRightInd w:val="0"/>
        <w:jc w:val="center"/>
        <w:outlineLvl w:val="1"/>
        <w:rPr>
          <w:rFonts w:ascii="Times New Roman" w:hAnsi="Times New Roman" w:cs="Times New Roman"/>
          <w:b/>
          <w:sz w:val="28"/>
          <w:szCs w:val="28"/>
        </w:rPr>
      </w:pPr>
      <w:r w:rsidRPr="00730A51">
        <w:rPr>
          <w:rFonts w:ascii="Times New Roman" w:hAnsi="Times New Roman" w:cs="Times New Roman"/>
          <w:b/>
          <w:sz w:val="28"/>
          <w:szCs w:val="28"/>
        </w:rPr>
        <w:lastRenderedPageBreak/>
        <w:t>2. Стандарт предоставления муниципальной услуги</w:t>
      </w:r>
    </w:p>
    <w:p w:rsidR="00730A51" w:rsidRPr="00730A51" w:rsidRDefault="00730A51" w:rsidP="00730A51">
      <w:pPr>
        <w:autoSpaceDE w:val="0"/>
        <w:autoSpaceDN w:val="0"/>
        <w:adjustRightInd w:val="0"/>
        <w:ind w:firstLine="720"/>
        <w:jc w:val="center"/>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2.2. Предоставление муниципальной услуги осуществляется администрацией </w:t>
      </w:r>
      <w:r>
        <w:rPr>
          <w:rFonts w:ascii="Times New Roman" w:hAnsi="Times New Roman" w:cs="Times New Roman"/>
          <w:sz w:val="28"/>
          <w:szCs w:val="28"/>
        </w:rPr>
        <w:t>Поканаевского</w:t>
      </w:r>
      <w:r w:rsidRPr="00730A51">
        <w:rPr>
          <w:rFonts w:ascii="Times New Roman" w:hAnsi="Times New Roman" w:cs="Times New Roman"/>
          <w:sz w:val="28"/>
          <w:szCs w:val="28"/>
        </w:rPr>
        <w:t xml:space="preserve"> сельсовета</w:t>
      </w:r>
      <w:r w:rsidRPr="00730A51">
        <w:rPr>
          <w:rFonts w:ascii="Times New Roman" w:hAnsi="Times New Roman" w:cs="Times New Roman"/>
          <w:i/>
          <w:sz w:val="28"/>
          <w:szCs w:val="28"/>
        </w:rPr>
        <w:t xml:space="preserve"> </w:t>
      </w:r>
      <w:r w:rsidRPr="00730A51">
        <w:rPr>
          <w:rFonts w:ascii="Times New Roman" w:hAnsi="Times New Roman" w:cs="Times New Roman"/>
          <w:sz w:val="28"/>
          <w:szCs w:val="28"/>
        </w:rPr>
        <w:t>(далее - администрация)</w:t>
      </w:r>
      <w:r w:rsidRPr="00730A51">
        <w:rPr>
          <w:rFonts w:ascii="Times New Roman" w:hAnsi="Times New Roman" w:cs="Times New Roman"/>
          <w:i/>
          <w:sz w:val="28"/>
          <w:szCs w:val="28"/>
        </w:rPr>
        <w:t xml:space="preserve">. </w:t>
      </w:r>
      <w:r w:rsidRPr="00730A51">
        <w:rPr>
          <w:rFonts w:ascii="Times New Roman" w:hAnsi="Times New Roman" w:cs="Times New Roman"/>
          <w:sz w:val="28"/>
          <w:szCs w:val="28"/>
        </w:rPr>
        <w:t>Ответственным исполнителем муниципальной услуги осуществляется через специалиста Администрации (далее –Специалист).</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Место нахождения: </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Почтовый адрес:66386</w:t>
      </w:r>
      <w:r w:rsidRPr="00730A51">
        <w:rPr>
          <w:rFonts w:ascii="Times New Roman" w:hAnsi="Times New Roman" w:cs="Times New Roman"/>
          <w:sz w:val="28"/>
          <w:szCs w:val="28"/>
        </w:rPr>
        <w:t xml:space="preserve">0 Красноярский край, Нижнеингашский район, </w:t>
      </w:r>
      <w:r>
        <w:rPr>
          <w:rFonts w:ascii="Times New Roman" w:hAnsi="Times New Roman" w:cs="Times New Roman"/>
          <w:sz w:val="28"/>
          <w:szCs w:val="28"/>
        </w:rPr>
        <w:t xml:space="preserve">пос. Поканаевка, улица Пролетарская </w:t>
      </w:r>
      <w:r w:rsidR="00B73B03">
        <w:rPr>
          <w:rFonts w:ascii="Times New Roman" w:hAnsi="Times New Roman" w:cs="Times New Roman"/>
          <w:sz w:val="28"/>
          <w:szCs w:val="28"/>
        </w:rPr>
        <w:t>дом 22, пом 3</w:t>
      </w:r>
      <w:r w:rsidRPr="00730A51">
        <w:rPr>
          <w:rFonts w:ascii="Times New Roman" w:hAnsi="Times New Roman" w:cs="Times New Roman"/>
          <w:sz w:val="28"/>
          <w:szCs w:val="28"/>
        </w:rPr>
        <w:t>.</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Приёмные дни: _________________________________________________</w:t>
      </w:r>
    </w:p>
    <w:p w:rsidR="00730A51" w:rsidRPr="00730A51" w:rsidRDefault="00B73B03" w:rsidP="00730A5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График работы: с 9</w:t>
      </w:r>
      <w:r w:rsidR="00730A51" w:rsidRPr="00730A51">
        <w:rPr>
          <w:rFonts w:ascii="Times New Roman" w:hAnsi="Times New Roman" w:cs="Times New Roman"/>
          <w:sz w:val="28"/>
          <w:szCs w:val="28"/>
        </w:rPr>
        <w:t>.00 д</w:t>
      </w:r>
      <w:r>
        <w:rPr>
          <w:rFonts w:ascii="Times New Roman" w:hAnsi="Times New Roman" w:cs="Times New Roman"/>
          <w:sz w:val="28"/>
          <w:szCs w:val="28"/>
        </w:rPr>
        <w:t>о 16.00, (обеденный перерыв с 13.00 до 14</w:t>
      </w:r>
      <w:r w:rsidR="00730A51" w:rsidRPr="00730A51">
        <w:rPr>
          <w:rFonts w:ascii="Times New Roman" w:hAnsi="Times New Roman" w:cs="Times New Roman"/>
          <w:sz w:val="28"/>
          <w:szCs w:val="28"/>
        </w:rPr>
        <w:t>.00)</w:t>
      </w:r>
    </w:p>
    <w:p w:rsidR="00B73B03" w:rsidRPr="0092492D"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Телефон/факс: 8(39171) </w:t>
      </w:r>
      <w:r w:rsidR="00B73B03">
        <w:rPr>
          <w:rFonts w:ascii="Times New Roman" w:hAnsi="Times New Roman" w:cs="Times New Roman"/>
          <w:sz w:val="28"/>
          <w:szCs w:val="28"/>
        </w:rPr>
        <w:t>42-9-04</w:t>
      </w:r>
      <w:r w:rsidRPr="00730A51">
        <w:rPr>
          <w:rFonts w:ascii="Times New Roman" w:hAnsi="Times New Roman" w:cs="Times New Roman"/>
          <w:sz w:val="28"/>
          <w:szCs w:val="28"/>
        </w:rPr>
        <w:t xml:space="preserve"> </w:t>
      </w:r>
    </w:p>
    <w:p w:rsidR="00730A51" w:rsidRPr="00B73B03" w:rsidRDefault="00B73B03" w:rsidP="00B73B03">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электронная почта:</w:t>
      </w:r>
      <w:r w:rsidR="00730A51" w:rsidRPr="00730A51">
        <w:rPr>
          <w:rFonts w:ascii="Times New Roman" w:hAnsi="Times New Roman" w:cs="Times New Roman"/>
          <w:sz w:val="28"/>
          <w:szCs w:val="28"/>
        </w:rPr>
        <w:t xml:space="preserve"> </w:t>
      </w:r>
      <w:r w:rsidRPr="00B73B03">
        <w:rPr>
          <w:rFonts w:ascii="Times New Roman" w:hAnsi="Times New Roman" w:cs="Times New Roman"/>
          <w:sz w:val="28"/>
          <w:szCs w:val="28"/>
        </w:rPr>
        <w:t xml:space="preserve">         </w:t>
      </w:r>
      <w:r>
        <w:rPr>
          <w:rFonts w:ascii="Times New Roman" w:hAnsi="Times New Roman" w:cs="Times New Roman"/>
          <w:sz w:val="28"/>
          <w:szCs w:val="28"/>
          <w:lang w:val="en-US"/>
        </w:rPr>
        <w:t>pos</w:t>
      </w:r>
      <w:r w:rsidRPr="00B73B03">
        <w:rPr>
          <w:rFonts w:ascii="Times New Roman" w:hAnsi="Times New Roman" w:cs="Times New Roman"/>
          <w:sz w:val="28"/>
          <w:szCs w:val="28"/>
        </w:rPr>
        <w:t>-</w:t>
      </w:r>
      <w:r>
        <w:rPr>
          <w:rFonts w:ascii="Times New Roman" w:hAnsi="Times New Roman" w:cs="Times New Roman"/>
          <w:sz w:val="28"/>
          <w:szCs w:val="28"/>
          <w:lang w:val="en-US"/>
        </w:rPr>
        <w:t>pokanaevka</w:t>
      </w:r>
      <w:r w:rsidRPr="00B73B03">
        <w:rPr>
          <w:rFonts w:ascii="Times New Roman" w:hAnsi="Times New Roman" w:cs="Times New Roman"/>
          <w:sz w:val="28"/>
          <w:szCs w:val="28"/>
        </w:rPr>
        <w:t>@</w:t>
      </w:r>
      <w:r>
        <w:rPr>
          <w:rFonts w:ascii="Times New Roman" w:hAnsi="Times New Roman" w:cs="Times New Roman"/>
          <w:sz w:val="28"/>
          <w:szCs w:val="28"/>
          <w:lang w:val="en-US"/>
        </w:rPr>
        <w:t>yandex</w:t>
      </w:r>
      <w:r w:rsidRPr="00B73B03">
        <w:rPr>
          <w:rFonts w:ascii="Times New Roman" w:hAnsi="Times New Roman" w:cs="Times New Roman"/>
          <w:sz w:val="28"/>
          <w:szCs w:val="28"/>
        </w:rPr>
        <w:t>.</w:t>
      </w:r>
      <w:r>
        <w:rPr>
          <w:rFonts w:ascii="Times New Roman" w:hAnsi="Times New Roman" w:cs="Times New Roman"/>
          <w:sz w:val="28"/>
          <w:szCs w:val="28"/>
          <w:lang w:val="en-US"/>
        </w:rPr>
        <w:t>ru</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Информацию по процедуре предоставления муниципальной услуги можно получить у специалиста(ов)</w:t>
      </w:r>
      <w:r w:rsidRPr="00730A51">
        <w:rPr>
          <w:rFonts w:ascii="Times New Roman" w:hAnsi="Times New Roman" w:cs="Times New Roman"/>
          <w:i/>
          <w:sz w:val="28"/>
          <w:szCs w:val="28"/>
        </w:rPr>
        <w:t xml:space="preserve"> </w:t>
      </w:r>
      <w:r w:rsidRPr="00730A51">
        <w:rPr>
          <w:rFonts w:ascii="Times New Roman" w:hAnsi="Times New Roman" w:cs="Times New Roman"/>
          <w:sz w:val="28"/>
          <w:szCs w:val="28"/>
        </w:rPr>
        <w:t xml:space="preserve">администрации </w:t>
      </w:r>
      <w:r w:rsidR="00B73B03">
        <w:rPr>
          <w:rFonts w:ascii="Times New Roman" w:hAnsi="Times New Roman" w:cs="Times New Roman"/>
          <w:sz w:val="28"/>
          <w:szCs w:val="28"/>
        </w:rPr>
        <w:t xml:space="preserve">Поканаевского </w:t>
      </w:r>
      <w:r w:rsidRPr="00730A51">
        <w:rPr>
          <w:rFonts w:ascii="Times New Roman" w:hAnsi="Times New Roman" w:cs="Times New Roman"/>
          <w:sz w:val="28"/>
          <w:szCs w:val="28"/>
        </w:rPr>
        <w:t>сельсовета</w:t>
      </w:r>
      <w:r w:rsidRPr="00730A51">
        <w:rPr>
          <w:rFonts w:ascii="Times New Roman" w:hAnsi="Times New Roman" w:cs="Times New Roman"/>
          <w:i/>
          <w:sz w:val="28"/>
          <w:szCs w:val="28"/>
        </w:rPr>
        <w:t>)</w:t>
      </w:r>
      <w:r w:rsidRPr="00730A51">
        <w:rPr>
          <w:rFonts w:ascii="Times New Roman" w:hAnsi="Times New Roman" w:cs="Times New Roman"/>
          <w:sz w:val="28"/>
          <w:szCs w:val="28"/>
        </w:rPr>
        <w:t>, ответственных за предоставление муниципальной услуги.</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730A51" w:rsidRPr="00730A51" w:rsidRDefault="00730A51" w:rsidP="00B73B03">
      <w:pPr>
        <w:autoSpaceDE w:val="0"/>
        <w:autoSpaceDN w:val="0"/>
        <w:adjustRightInd w:val="0"/>
        <w:spacing w:after="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2.4. Результатом предоставления муниципальной услуги является:</w:t>
      </w:r>
    </w:p>
    <w:p w:rsidR="00730A51" w:rsidRPr="00730A51" w:rsidRDefault="00730A51" w:rsidP="00B73B03">
      <w:pPr>
        <w:autoSpaceDE w:val="0"/>
        <w:autoSpaceDN w:val="0"/>
        <w:adjustRightInd w:val="0"/>
        <w:spacing w:after="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 решение о переводе помещения;</w:t>
      </w:r>
    </w:p>
    <w:p w:rsidR="00730A51" w:rsidRPr="00730A51" w:rsidRDefault="00730A51" w:rsidP="00B73B03">
      <w:pPr>
        <w:autoSpaceDE w:val="0"/>
        <w:autoSpaceDN w:val="0"/>
        <w:adjustRightInd w:val="0"/>
        <w:spacing w:after="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 решение об отказе в переводе помещения.</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2.5. Срок предоставления муниципальной услуги: </w:t>
      </w:r>
    </w:p>
    <w:p w:rsidR="00B73B03"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w:t>
      </w:r>
      <w:r w:rsidR="00B73B03">
        <w:rPr>
          <w:rFonts w:ascii="Times New Roman" w:hAnsi="Times New Roman" w:cs="Times New Roman"/>
          <w:sz w:val="28"/>
          <w:szCs w:val="28"/>
        </w:rPr>
        <w:t xml:space="preserve">лем в соответствии с пунктом </w:t>
      </w:r>
    </w:p>
    <w:p w:rsidR="00730A51" w:rsidRPr="00730A51" w:rsidRDefault="00B73B03" w:rsidP="00730A51">
      <w:pPr>
        <w:autoSpaceDE w:val="0"/>
        <w:autoSpaceDN w:val="0"/>
        <w:adjustRightInd w:val="0"/>
        <w:ind w:firstLine="720"/>
        <w:jc w:val="both"/>
        <w:outlineLvl w:val="1"/>
        <w:rPr>
          <w:rFonts w:ascii="Times New Roman" w:hAnsi="Times New Roman" w:cs="Times New Roman"/>
          <w:sz w:val="28"/>
          <w:szCs w:val="28"/>
        </w:rPr>
      </w:pPr>
      <w:r>
        <w:rPr>
          <w:rFonts w:ascii="Times New Roman" w:hAnsi="Times New Roman" w:cs="Times New Roman"/>
          <w:sz w:val="28"/>
          <w:szCs w:val="28"/>
        </w:rPr>
        <w:t>- в</w:t>
      </w:r>
      <w:r w:rsidR="00730A51" w:rsidRPr="00730A51">
        <w:rPr>
          <w:rFonts w:ascii="Times New Roman" w:hAnsi="Times New Roman" w:cs="Times New Roman"/>
          <w:sz w:val="28"/>
          <w:szCs w:val="28"/>
        </w:rPr>
        <w:t xml:space="preserve"> срок не более сорока пяти дней. </w:t>
      </w:r>
      <w:r w:rsidR="00730A51" w:rsidRPr="00730A51">
        <w:rPr>
          <w:rFonts w:ascii="Times New Roman" w:hAnsi="Times New Roman" w:cs="Times New Roman"/>
          <w:bCs/>
          <w:sz w:val="28"/>
          <w:szCs w:val="28"/>
        </w:rPr>
        <w:t xml:space="preserve">  </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bCs/>
          <w:sz w:val="28"/>
          <w:szCs w:val="28"/>
        </w:rPr>
        <w:lastRenderedPageBreak/>
        <w:t xml:space="preserve">2.6. Правовыми основаниями для предоставления муниципальной </w:t>
      </w:r>
      <w:r w:rsidRPr="00730A51">
        <w:rPr>
          <w:rFonts w:ascii="Times New Roman" w:hAnsi="Times New Roman" w:cs="Times New Roman"/>
          <w:sz w:val="28"/>
          <w:szCs w:val="28"/>
        </w:rPr>
        <w:t>услуги является: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w:t>
      </w:r>
      <w:hyperlink r:id="rId7" w:history="1">
        <w:r w:rsidRPr="00730A51">
          <w:rPr>
            <w:rStyle w:val="a3"/>
            <w:rFonts w:ascii="Times New Roman" w:hAnsi="Times New Roman" w:cs="Times New Roman"/>
            <w:sz w:val="28"/>
            <w:szCs w:val="28"/>
          </w:rPr>
          <w:t>Конституция</w:t>
        </w:r>
      </w:hyperlink>
      <w:r w:rsidRPr="00730A51">
        <w:rPr>
          <w:rFonts w:ascii="Times New Roman" w:hAnsi="Times New Roman" w:cs="Times New Roman"/>
          <w:sz w:val="28"/>
          <w:szCs w:val="28"/>
        </w:rPr>
        <w:t xml:space="preserve">  Российской Федерации;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Жилищный </w:t>
      </w:r>
      <w:hyperlink r:id="rId8" w:history="1">
        <w:r w:rsidRPr="00730A51">
          <w:rPr>
            <w:rStyle w:val="a3"/>
            <w:rFonts w:ascii="Times New Roman" w:hAnsi="Times New Roman" w:cs="Times New Roman"/>
            <w:sz w:val="28"/>
            <w:szCs w:val="28"/>
          </w:rPr>
          <w:t>кодекс</w:t>
        </w:r>
      </w:hyperlink>
      <w:r w:rsidRPr="00730A51">
        <w:rPr>
          <w:rFonts w:ascii="Times New Roman" w:hAnsi="Times New Roman" w:cs="Times New Roman"/>
          <w:sz w:val="28"/>
          <w:szCs w:val="28"/>
        </w:rPr>
        <w:t xml:space="preserve"> Российской Федерации;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Федеральный  </w:t>
      </w:r>
      <w:hyperlink r:id="rId9" w:history="1">
        <w:r w:rsidRPr="00730A51">
          <w:rPr>
            <w:rStyle w:val="a3"/>
            <w:rFonts w:ascii="Times New Roman" w:hAnsi="Times New Roman" w:cs="Times New Roman"/>
            <w:sz w:val="28"/>
            <w:szCs w:val="28"/>
          </w:rPr>
          <w:t>закон</w:t>
        </w:r>
      </w:hyperlink>
      <w:r w:rsidRPr="00730A5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xml:space="preserve"> - Федеральный </w:t>
      </w:r>
      <w:hyperlink r:id="rId10" w:history="1">
        <w:r w:rsidRPr="00730A51">
          <w:rPr>
            <w:rStyle w:val="a3"/>
            <w:rFonts w:ascii="Times New Roman" w:hAnsi="Times New Roman" w:cs="Times New Roman"/>
            <w:bCs/>
            <w:sz w:val="28"/>
            <w:szCs w:val="28"/>
          </w:rPr>
          <w:t>закон</w:t>
        </w:r>
      </w:hyperlink>
      <w:r w:rsidRPr="00730A51">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30A51" w:rsidRPr="00730A51" w:rsidRDefault="00730A51" w:rsidP="00730A51">
      <w:pPr>
        <w:autoSpaceDE w:val="0"/>
        <w:autoSpaceDN w:val="0"/>
        <w:adjustRightInd w:val="0"/>
        <w:ind w:firstLine="540"/>
        <w:jc w:val="both"/>
        <w:outlineLvl w:val="2"/>
        <w:rPr>
          <w:rFonts w:ascii="Times New Roman" w:hAnsi="Times New Roman" w:cs="Times New Roman"/>
          <w:sz w:val="28"/>
          <w:szCs w:val="28"/>
        </w:rPr>
      </w:pPr>
      <w:r w:rsidRPr="00730A51">
        <w:rPr>
          <w:rFonts w:ascii="Times New Roman" w:hAnsi="Times New Roman" w:cs="Times New Roman"/>
          <w:sz w:val="28"/>
          <w:szCs w:val="28"/>
        </w:rPr>
        <w:t xml:space="preserve">- Федеральный закон от 27.07.2010 № 210-ФЗ «Об </w:t>
      </w:r>
      <w:r w:rsidRPr="00730A51">
        <w:rPr>
          <w:rFonts w:ascii="Times New Roman" w:hAnsi="Times New Roman" w:cs="Times New Roman"/>
          <w:bCs/>
          <w:sz w:val="28"/>
          <w:szCs w:val="28"/>
        </w:rPr>
        <w:t>организации предоставления государственных и муниципальных услуг»</w:t>
      </w:r>
      <w:r w:rsidRPr="00730A51">
        <w:rPr>
          <w:rFonts w:ascii="Times New Roman" w:hAnsi="Times New Roman" w:cs="Times New Roman"/>
          <w:sz w:val="28"/>
          <w:szCs w:val="28"/>
        </w:rPr>
        <w:t>.</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Уставом </w:t>
      </w:r>
      <w:r w:rsidR="00B73B03">
        <w:rPr>
          <w:rFonts w:ascii="Times New Roman" w:hAnsi="Times New Roman" w:cs="Times New Roman"/>
          <w:sz w:val="28"/>
          <w:szCs w:val="28"/>
        </w:rPr>
        <w:t xml:space="preserve">Поканаевского </w:t>
      </w:r>
      <w:r w:rsidRPr="00730A51">
        <w:rPr>
          <w:rFonts w:ascii="Times New Roman" w:hAnsi="Times New Roman" w:cs="Times New Roman"/>
          <w:sz w:val="28"/>
          <w:szCs w:val="28"/>
        </w:rPr>
        <w:t xml:space="preserve"> сельсовета;</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настоящим Регламентом</w:t>
      </w:r>
      <w:r w:rsidRPr="00730A51">
        <w:rPr>
          <w:rStyle w:val="a7"/>
          <w:rFonts w:ascii="Times New Roman" w:hAnsi="Times New Roman" w:cs="Times New Roman"/>
          <w:sz w:val="28"/>
          <w:szCs w:val="28"/>
        </w:rPr>
        <w:footnoteReference w:id="2"/>
      </w:r>
      <w:r w:rsidRPr="00730A51">
        <w:rPr>
          <w:rFonts w:ascii="Times New Roman" w:hAnsi="Times New Roman" w:cs="Times New Roman"/>
          <w:sz w:val="28"/>
          <w:szCs w:val="28"/>
        </w:rPr>
        <w:t>.</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sz w:val="28"/>
          <w:szCs w:val="28"/>
        </w:rPr>
        <w:t xml:space="preserve">2.7. </w:t>
      </w:r>
      <w:r w:rsidRPr="00730A51">
        <w:rPr>
          <w:rFonts w:ascii="Times New Roman" w:hAnsi="Times New Roman" w:cs="Times New Roman"/>
          <w:bCs/>
          <w:sz w:val="28"/>
          <w:szCs w:val="28"/>
        </w:rPr>
        <w:t>Исчерпывающий перечень документов, необходимых для предоставления муниципальной услуги (далее - документы):</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а) заявление</w:t>
      </w:r>
      <w:r w:rsidRPr="00730A51">
        <w:rPr>
          <w:rStyle w:val="a7"/>
          <w:rFonts w:ascii="Times New Roman" w:hAnsi="Times New Roman" w:cs="Times New Roman"/>
          <w:sz w:val="28"/>
          <w:szCs w:val="28"/>
        </w:rPr>
        <w:footnoteReference w:id="3"/>
      </w:r>
      <w:r w:rsidRPr="00730A51">
        <w:rPr>
          <w:rFonts w:ascii="Times New Roman" w:hAnsi="Times New Roman" w:cs="Times New Roman"/>
          <w:sz w:val="28"/>
          <w:szCs w:val="28"/>
        </w:rPr>
        <w:t xml:space="preserve"> о переводе помещения согласно приложению 1 к настоящему Регламенту;</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б) правоустанавливающие документы на переводимое помещение (подлинники или засвидетельствованные в нотариальном порядке копии);</w:t>
      </w:r>
    </w:p>
    <w:p w:rsidR="00B73B03" w:rsidRPr="00B73B03" w:rsidRDefault="00730A51" w:rsidP="00B73B03">
      <w:pPr>
        <w:autoSpaceDE w:val="0"/>
        <w:autoSpaceDN w:val="0"/>
        <w:adjustRightInd w:val="0"/>
        <w:ind w:firstLine="720"/>
        <w:outlineLvl w:val="1"/>
        <w:rPr>
          <w:rFonts w:ascii="Times New Roman" w:hAnsi="Times New Roman" w:cs="Times New Roman"/>
          <w:sz w:val="28"/>
          <w:szCs w:val="28"/>
        </w:rPr>
      </w:pPr>
      <w:r w:rsidRPr="00730A51">
        <w:rPr>
          <w:rFonts w:ascii="Times New Roman" w:hAnsi="Times New Roman" w:cs="Times New Roman"/>
          <w:sz w:val="28"/>
          <w:szCs w:val="28"/>
        </w:rPr>
        <w:t>в) план переводимого помещения с его техническим описанием (в случае, если переводимое помещение является жилым, - технический паспорт такого помещ</w:t>
      </w:r>
      <w:r w:rsidR="00B73B03">
        <w:rPr>
          <w:rFonts w:ascii="Times New Roman" w:hAnsi="Times New Roman" w:cs="Times New Roman"/>
          <w:sz w:val="28"/>
          <w:szCs w:val="28"/>
        </w:rPr>
        <w:t>ения)</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lastRenderedPageBreak/>
        <w:t>г) поэтажный план дома, в котором находится переводимое помещение;</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730A51" w:rsidRPr="00730A51" w:rsidRDefault="00730A51" w:rsidP="00B73B03">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2.8. Администрация самостоятельно запрашивает документы, указанные в абзацах третьем (если право на переводимое помещение зарегистрировано в Едином государственном реестре недвижимости),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2.9. Запрещено требовать от заявителя: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30A51">
          <w:rPr>
            <w:rStyle w:val="a3"/>
            <w:rFonts w:ascii="Times New Roman" w:hAnsi="Times New Roman" w:cs="Times New Roman"/>
            <w:sz w:val="28"/>
            <w:szCs w:val="28"/>
          </w:rPr>
          <w:t>части 6 статьи 7</w:t>
        </w:r>
      </w:hyperlink>
      <w:r w:rsidRPr="00730A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730A51">
        <w:rPr>
          <w:rFonts w:ascii="Times New Roman" w:hAnsi="Times New Roman" w:cs="Times New Roman"/>
          <w:sz w:val="28"/>
          <w:szCs w:val="28"/>
        </w:rPr>
        <w:lastRenderedPageBreak/>
        <w:t xml:space="preserve">исключением получения услуг, включенных в перечни, указанные в </w:t>
      </w:r>
      <w:hyperlink r:id="rId12" w:history="1">
        <w:r w:rsidRPr="00730A51">
          <w:rPr>
            <w:rStyle w:val="a3"/>
            <w:rFonts w:ascii="Times New Roman" w:hAnsi="Times New Roman" w:cs="Times New Roman"/>
            <w:sz w:val="28"/>
            <w:szCs w:val="28"/>
          </w:rPr>
          <w:t>части 1 статьи 9</w:t>
        </w:r>
      </w:hyperlink>
      <w:r w:rsidRPr="00730A51">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2.10. Основания для отказа в приеме документов для предоставления муниципальной услуги </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подача заявления неуполномоченным лицом;</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2.11. Основаниями для отказа в предоставлении муниципальной услуги являются:</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1) непредставления определенных пунктом  2.7  документов, обязанность по представлению которых возложена на заявителя;</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3) представления документов в ненадлежащий орган;</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 xml:space="preserve">4) несоблюдения предусмотренных </w:t>
      </w:r>
      <w:hyperlink r:id="rId13" w:history="1">
        <w:r w:rsidRPr="00730A51">
          <w:rPr>
            <w:rStyle w:val="a3"/>
            <w:rFonts w:ascii="Times New Roman" w:hAnsi="Times New Roman" w:cs="Times New Roman"/>
            <w:sz w:val="28"/>
            <w:szCs w:val="28"/>
          </w:rPr>
          <w:t>статьей 22</w:t>
        </w:r>
      </w:hyperlink>
      <w:r w:rsidRPr="00730A51">
        <w:rPr>
          <w:rFonts w:ascii="Times New Roman" w:hAnsi="Times New Roman" w:cs="Times New Roman"/>
          <w:sz w:val="28"/>
          <w:szCs w:val="28"/>
        </w:rPr>
        <w:t xml:space="preserve"> Жилищного кодекса условий перевода помещения;</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lastRenderedPageBreak/>
        <w:t>5) несоответствия проекта переустройства и (или) перепланировки жилого помещения требованиям законодательства.</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4" w:history="1">
        <w:r w:rsidRPr="00730A51">
          <w:rPr>
            <w:rStyle w:val="a3"/>
            <w:rFonts w:ascii="Times New Roman" w:hAnsi="Times New Roman" w:cs="Times New Roman"/>
            <w:sz w:val="28"/>
            <w:szCs w:val="28"/>
          </w:rPr>
          <w:t>абзацах третьем,</w:t>
        </w:r>
      </w:hyperlink>
      <w:r w:rsidRPr="00730A51">
        <w:rPr>
          <w:rFonts w:ascii="Times New Roman" w:hAnsi="Times New Roman" w:cs="Times New Roman"/>
          <w:sz w:val="28"/>
          <w:szCs w:val="28"/>
        </w:rPr>
        <w:t xml:space="preserve"> четвертом, пятом пункта 2.7.</w:t>
      </w:r>
      <w:r w:rsidRPr="00730A51">
        <w:rPr>
          <w:rFonts w:ascii="Times New Roman" w:hAnsi="Times New Roman" w:cs="Times New Roman"/>
          <w:i/>
          <w:iCs/>
          <w:sz w:val="28"/>
          <w:szCs w:val="28"/>
        </w:rPr>
        <w:t xml:space="preserve"> </w:t>
      </w:r>
      <w:r w:rsidRPr="00730A51">
        <w:rPr>
          <w:rFonts w:ascii="Times New Roman" w:hAnsi="Times New Roman" w:cs="Times New Roman"/>
          <w:iCs/>
          <w:sz w:val="28"/>
          <w:szCs w:val="28"/>
        </w:rPr>
        <w:t>настоящего Административного регламента.</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2.10. Предоставление муниципальной услуги осуществляется бесплатно.</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2.11. М</w:t>
      </w:r>
      <w:r w:rsidRPr="00730A51">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730A51">
        <w:rPr>
          <w:rFonts w:ascii="Times New Roman" w:hAnsi="Times New Roman" w:cs="Times New Roman"/>
          <w:bCs/>
          <w:sz w:val="28"/>
          <w:szCs w:val="28"/>
        </w:rPr>
        <w:t>составляет не более  15 минут.</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М</w:t>
      </w:r>
      <w:r w:rsidRPr="00730A51">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730A51">
        <w:rPr>
          <w:rFonts w:ascii="Times New Roman" w:hAnsi="Times New Roman" w:cs="Times New Roman"/>
          <w:bCs/>
          <w:sz w:val="28"/>
          <w:szCs w:val="28"/>
        </w:rPr>
        <w:t xml:space="preserve"> составляет не более 15 минут.</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bCs/>
          <w:sz w:val="28"/>
          <w:szCs w:val="28"/>
        </w:rPr>
        <w:t xml:space="preserve">2.12. </w:t>
      </w:r>
      <w:r w:rsidRPr="00730A51">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730A51">
        <w:rPr>
          <w:rFonts w:ascii="Times New Roman" w:hAnsi="Times New Roman" w:cs="Times New Roman"/>
          <w:bCs/>
          <w:sz w:val="28"/>
          <w:szCs w:val="28"/>
        </w:rPr>
        <w:t>составляет не более 1 дня.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bCs/>
          <w:sz w:val="28"/>
          <w:szCs w:val="28"/>
        </w:rPr>
        <w:t xml:space="preserve">2.13. </w:t>
      </w:r>
      <w:r w:rsidRPr="00730A51">
        <w:rPr>
          <w:rFonts w:ascii="Times New Roman" w:hAnsi="Times New Roman" w:cs="Times New Roman"/>
          <w:sz w:val="28"/>
          <w:szCs w:val="28"/>
        </w:rPr>
        <w:t>Требования к помещениям, в которых предоставляется муниципальная услуга:</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Рабочее место специалистов администрации </w:t>
      </w:r>
      <w:r w:rsidR="00B73B03">
        <w:rPr>
          <w:rFonts w:ascii="Times New Roman" w:hAnsi="Times New Roman" w:cs="Times New Roman"/>
          <w:sz w:val="28"/>
          <w:szCs w:val="28"/>
        </w:rPr>
        <w:t>Поканаевского</w:t>
      </w:r>
      <w:r w:rsidRPr="00730A51">
        <w:rPr>
          <w:rFonts w:ascii="Times New Roman" w:hAnsi="Times New Roman" w:cs="Times New Roman"/>
          <w:sz w:val="28"/>
          <w:szCs w:val="28"/>
        </w:rPr>
        <w:t xml:space="preserve"> сельсовета, участвующих в оказании муниципальной услуги, оснащается настенной вывеской или настольной табличкой с указанием фамилии, имени, отчества и </w:t>
      </w:r>
      <w:r w:rsidRPr="00730A51">
        <w:rPr>
          <w:rFonts w:ascii="Times New Roman" w:hAnsi="Times New Roman" w:cs="Times New Roman"/>
          <w:sz w:val="28"/>
          <w:szCs w:val="28"/>
        </w:rPr>
        <w:lastRenderedPageBreak/>
        <w:t>должности, необходимой для исполнения муниципальной услуги офисной техникой.</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30A51" w:rsidRPr="00730A51" w:rsidRDefault="00730A51" w:rsidP="00730A51">
      <w:pPr>
        <w:pStyle w:val="ConsPlusNormal"/>
        <w:ind w:firstLine="567"/>
        <w:jc w:val="both"/>
        <w:rPr>
          <w:rFonts w:ascii="Times New Roman" w:hAnsi="Times New Roman" w:cs="Times New Roman"/>
          <w:sz w:val="28"/>
          <w:szCs w:val="28"/>
        </w:rPr>
      </w:pPr>
      <w:r w:rsidRPr="00730A5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0A51" w:rsidRPr="00730A51" w:rsidRDefault="00730A51" w:rsidP="00730A51">
      <w:pPr>
        <w:pStyle w:val="ConsPlusNormal"/>
        <w:ind w:firstLine="567"/>
        <w:jc w:val="both"/>
        <w:rPr>
          <w:rFonts w:ascii="Times New Roman" w:hAnsi="Times New Roman" w:cs="Times New Roman"/>
          <w:sz w:val="28"/>
          <w:szCs w:val="28"/>
        </w:rPr>
      </w:pPr>
      <w:r w:rsidRPr="00730A51">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30A51" w:rsidRPr="00730A51" w:rsidRDefault="00730A51" w:rsidP="00730A51">
      <w:pPr>
        <w:pStyle w:val="ConsPlusNormal"/>
        <w:ind w:firstLine="567"/>
        <w:jc w:val="both"/>
        <w:rPr>
          <w:rFonts w:ascii="Times New Roman" w:hAnsi="Times New Roman" w:cs="Times New Roman"/>
          <w:sz w:val="28"/>
          <w:szCs w:val="28"/>
        </w:rPr>
      </w:pPr>
      <w:r w:rsidRPr="00730A51">
        <w:rPr>
          <w:rFonts w:ascii="Times New Roman" w:hAnsi="Times New Roman" w:cs="Times New Roman"/>
          <w:sz w:val="28"/>
          <w:szCs w:val="28"/>
        </w:rPr>
        <w:t>Места для ожидания и заполнения заявлений должны быть доступны для инвалидов.</w:t>
      </w:r>
    </w:p>
    <w:p w:rsidR="00730A51" w:rsidRPr="00730A51" w:rsidRDefault="00730A51" w:rsidP="00730A51">
      <w:pPr>
        <w:pStyle w:val="ConsPlusNormal"/>
        <w:ind w:firstLine="567"/>
        <w:jc w:val="both"/>
        <w:rPr>
          <w:rFonts w:ascii="Times New Roman" w:hAnsi="Times New Roman" w:cs="Times New Roman"/>
          <w:sz w:val="28"/>
          <w:szCs w:val="28"/>
        </w:rPr>
      </w:pPr>
      <w:r w:rsidRPr="00730A51">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30A51" w:rsidRPr="00730A51" w:rsidRDefault="00730A51" w:rsidP="00730A51">
      <w:pPr>
        <w:pStyle w:val="ConsPlusNormal"/>
        <w:ind w:firstLine="567"/>
        <w:jc w:val="both"/>
        <w:rPr>
          <w:rFonts w:ascii="Times New Roman" w:hAnsi="Times New Roman" w:cs="Times New Roman"/>
          <w:sz w:val="28"/>
          <w:szCs w:val="28"/>
        </w:rPr>
      </w:pPr>
      <w:r w:rsidRPr="00730A51">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30A51" w:rsidRPr="00730A51" w:rsidRDefault="00730A51" w:rsidP="00730A51">
      <w:pPr>
        <w:pStyle w:val="ConsPlusNormal"/>
        <w:ind w:firstLine="567"/>
        <w:jc w:val="both"/>
        <w:rPr>
          <w:rFonts w:ascii="Times New Roman" w:hAnsi="Times New Roman" w:cs="Times New Roman"/>
          <w:sz w:val="28"/>
          <w:szCs w:val="28"/>
        </w:rPr>
      </w:pPr>
      <w:r w:rsidRPr="00730A5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30A51" w:rsidRPr="00730A51" w:rsidRDefault="00730A51" w:rsidP="00730A51">
      <w:pPr>
        <w:pStyle w:val="ConsPlusNormal"/>
        <w:ind w:firstLine="567"/>
        <w:jc w:val="both"/>
        <w:rPr>
          <w:rFonts w:ascii="Times New Roman" w:hAnsi="Times New Roman" w:cs="Times New Roman"/>
          <w:sz w:val="28"/>
          <w:szCs w:val="28"/>
        </w:rPr>
      </w:pPr>
      <w:r w:rsidRPr="00730A51">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30A51" w:rsidRPr="00730A51" w:rsidRDefault="00730A51" w:rsidP="00730A51">
      <w:pPr>
        <w:pStyle w:val="ConsPlusNormal"/>
        <w:ind w:firstLine="567"/>
        <w:jc w:val="both"/>
        <w:rPr>
          <w:rFonts w:ascii="Times New Roman" w:hAnsi="Times New Roman" w:cs="Times New Roman"/>
          <w:sz w:val="28"/>
          <w:szCs w:val="28"/>
        </w:rPr>
      </w:pPr>
      <w:r w:rsidRPr="00730A51">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730A51">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2.14. На информационном стенде в администрации размещаются следующие информационные материалы:</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сведения о перечне предоставляемых муниципальных услуг;</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перечень предоставляемых муниципальных услуг, образцы документов (справок).</w:t>
      </w:r>
    </w:p>
    <w:p w:rsidR="00730A51" w:rsidRPr="00730A51" w:rsidRDefault="00730A51" w:rsidP="00730A51">
      <w:pPr>
        <w:autoSpaceDE w:val="0"/>
        <w:autoSpaceDN w:val="0"/>
        <w:adjustRightInd w:val="0"/>
        <w:ind w:firstLine="540"/>
        <w:jc w:val="both"/>
        <w:outlineLvl w:val="1"/>
        <w:rPr>
          <w:rFonts w:ascii="Times New Roman" w:hAnsi="Times New Roman" w:cs="Times New Roman"/>
          <w:i/>
          <w:sz w:val="28"/>
          <w:szCs w:val="28"/>
        </w:rPr>
      </w:pPr>
      <w:r w:rsidRPr="00730A51">
        <w:rPr>
          <w:rFonts w:ascii="Times New Roman" w:hAnsi="Times New Roman" w:cs="Times New Roman"/>
          <w:i/>
          <w:sz w:val="28"/>
          <w:szCs w:val="28"/>
        </w:rPr>
        <w:t xml:space="preserve">- </w:t>
      </w:r>
      <w:r w:rsidRPr="00730A51">
        <w:rPr>
          <w:rFonts w:ascii="Times New Roman" w:hAnsi="Times New Roman" w:cs="Times New Roman"/>
          <w:sz w:val="28"/>
          <w:szCs w:val="28"/>
        </w:rPr>
        <w:t>образец заполнения заявления</w:t>
      </w:r>
      <w:r w:rsidRPr="00730A51">
        <w:rPr>
          <w:rFonts w:ascii="Times New Roman" w:hAnsi="Times New Roman" w:cs="Times New Roman"/>
          <w:i/>
          <w:sz w:val="28"/>
          <w:szCs w:val="28"/>
        </w:rPr>
        <w:t>;</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административный регламент;</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адрес официального сайта </w:t>
      </w:r>
      <w:r w:rsidR="00D96626">
        <w:rPr>
          <w:rFonts w:ascii="Times New Roman" w:hAnsi="Times New Roman" w:cs="Times New Roman"/>
          <w:sz w:val="28"/>
          <w:szCs w:val="28"/>
        </w:rPr>
        <w:t>Поканаевского</w:t>
      </w:r>
      <w:r w:rsidRPr="00730A51">
        <w:rPr>
          <w:rFonts w:ascii="Times New Roman" w:hAnsi="Times New Roman" w:cs="Times New Roman"/>
          <w:sz w:val="28"/>
          <w:szCs w:val="28"/>
        </w:rPr>
        <w:t xml:space="preserve"> сельсовета в сети Интернет, содержащего информацию о предоставлении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перечень оснований для отказа в предоставлении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необходимая оперативная информация о предоставлении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i/>
          <w:sz w:val="28"/>
          <w:szCs w:val="28"/>
        </w:rPr>
      </w:pPr>
      <w:r w:rsidRPr="00730A51">
        <w:rPr>
          <w:rFonts w:ascii="Times New Roman" w:hAnsi="Times New Roman" w:cs="Times New Roman"/>
          <w:i/>
          <w:sz w:val="28"/>
          <w:szCs w:val="28"/>
        </w:rPr>
        <w:t xml:space="preserve">- </w:t>
      </w:r>
      <w:r w:rsidRPr="00730A51">
        <w:rPr>
          <w:rFonts w:ascii="Times New Roman" w:hAnsi="Times New Roman" w:cs="Times New Roman"/>
          <w:sz w:val="28"/>
          <w:szCs w:val="28"/>
        </w:rPr>
        <w:t xml:space="preserve">описание процедуры предоставления муниципальной услуги в текстовом виде и в виде </w:t>
      </w:r>
      <w:hyperlink r:id="rId15" w:history="1">
        <w:r w:rsidRPr="00730A51">
          <w:rPr>
            <w:rStyle w:val="a3"/>
            <w:rFonts w:ascii="Times New Roman" w:hAnsi="Times New Roman" w:cs="Times New Roman"/>
            <w:sz w:val="28"/>
            <w:szCs w:val="28"/>
          </w:rPr>
          <w:t>блок-схемы</w:t>
        </w:r>
      </w:hyperlink>
      <w:r w:rsidRPr="00730A51">
        <w:rPr>
          <w:rFonts w:ascii="Times New Roman" w:hAnsi="Times New Roman" w:cs="Times New Roman"/>
          <w:i/>
          <w:sz w:val="28"/>
          <w:szCs w:val="28"/>
        </w:rPr>
        <w:t>;</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2.15. Показателями доступности и качества муниципальной услуги являются: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30A51" w:rsidRPr="00730A51" w:rsidRDefault="00730A51" w:rsidP="00730A51">
      <w:pPr>
        <w:autoSpaceDE w:val="0"/>
        <w:autoSpaceDN w:val="0"/>
        <w:adjustRightInd w:val="0"/>
        <w:ind w:firstLine="540"/>
        <w:jc w:val="both"/>
        <w:outlineLvl w:val="1"/>
        <w:rPr>
          <w:rFonts w:ascii="Times New Roman" w:hAnsi="Times New Roman" w:cs="Times New Roman"/>
          <w:iCs/>
          <w:sz w:val="28"/>
          <w:szCs w:val="28"/>
        </w:rPr>
      </w:pPr>
      <w:r w:rsidRPr="00730A51">
        <w:rPr>
          <w:rFonts w:ascii="Times New Roman" w:hAnsi="Times New Roman" w:cs="Times New Roman"/>
          <w:iCs/>
          <w:sz w:val="28"/>
          <w:szCs w:val="28"/>
        </w:rPr>
        <w:t>2.16</w:t>
      </w:r>
      <w:r w:rsidRPr="00730A51">
        <w:rPr>
          <w:rFonts w:ascii="Times New Roman" w:hAnsi="Times New Roman" w:cs="Times New Roman"/>
          <w:i/>
          <w:iCs/>
          <w:sz w:val="28"/>
          <w:szCs w:val="28"/>
        </w:rPr>
        <w:t xml:space="preserve">. </w:t>
      </w:r>
      <w:r w:rsidRPr="00730A51">
        <w:rPr>
          <w:rFonts w:ascii="Times New Roman" w:hAnsi="Times New Roman" w:cs="Times New Roman"/>
          <w:iCs/>
          <w:sz w:val="28"/>
          <w:szCs w:val="28"/>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30A51" w:rsidRPr="00730A51" w:rsidRDefault="00730A51" w:rsidP="00730A51">
      <w:pPr>
        <w:autoSpaceDE w:val="0"/>
        <w:autoSpaceDN w:val="0"/>
        <w:adjustRightInd w:val="0"/>
        <w:ind w:firstLine="540"/>
        <w:jc w:val="center"/>
        <w:outlineLvl w:val="1"/>
        <w:rPr>
          <w:rFonts w:ascii="Times New Roman" w:hAnsi="Times New Roman" w:cs="Times New Roman"/>
          <w:b/>
          <w:sz w:val="28"/>
          <w:szCs w:val="28"/>
        </w:rPr>
      </w:pPr>
    </w:p>
    <w:p w:rsidR="00730A51" w:rsidRPr="00730A51" w:rsidRDefault="00730A51" w:rsidP="00730A51">
      <w:pPr>
        <w:autoSpaceDE w:val="0"/>
        <w:autoSpaceDN w:val="0"/>
        <w:adjustRightInd w:val="0"/>
        <w:ind w:firstLine="540"/>
        <w:jc w:val="center"/>
        <w:outlineLvl w:val="1"/>
        <w:rPr>
          <w:rFonts w:ascii="Times New Roman" w:hAnsi="Times New Roman" w:cs="Times New Roman"/>
          <w:b/>
          <w:bCs/>
          <w:sz w:val="28"/>
          <w:szCs w:val="28"/>
        </w:rPr>
      </w:pPr>
      <w:r w:rsidRPr="00730A51">
        <w:rPr>
          <w:rFonts w:ascii="Times New Roman" w:hAnsi="Times New Roman" w:cs="Times New Roman"/>
          <w:b/>
          <w:sz w:val="28"/>
          <w:szCs w:val="28"/>
        </w:rPr>
        <w:t>3. С</w:t>
      </w:r>
      <w:r w:rsidRPr="00730A51">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0A51" w:rsidRPr="00730A51" w:rsidRDefault="00730A51" w:rsidP="00730A51">
      <w:pPr>
        <w:autoSpaceDE w:val="0"/>
        <w:autoSpaceDN w:val="0"/>
        <w:adjustRightInd w:val="0"/>
        <w:jc w:val="center"/>
        <w:outlineLvl w:val="1"/>
        <w:rPr>
          <w:rFonts w:ascii="Times New Roman" w:hAnsi="Times New Roman" w:cs="Times New Roman"/>
          <w:b/>
          <w:sz w:val="28"/>
          <w:szCs w:val="28"/>
        </w:rPr>
      </w:pPr>
    </w:p>
    <w:p w:rsidR="00730A51" w:rsidRPr="00730A51" w:rsidRDefault="00730A51" w:rsidP="00D96626">
      <w:pPr>
        <w:autoSpaceDE w:val="0"/>
        <w:autoSpaceDN w:val="0"/>
        <w:adjustRightInd w:val="0"/>
        <w:spacing w:after="0"/>
        <w:jc w:val="both"/>
        <w:outlineLvl w:val="1"/>
        <w:rPr>
          <w:rFonts w:ascii="Times New Roman" w:hAnsi="Times New Roman" w:cs="Times New Roman"/>
          <w:bCs/>
          <w:sz w:val="28"/>
          <w:szCs w:val="28"/>
        </w:rPr>
      </w:pPr>
      <w:r w:rsidRPr="00730A51">
        <w:rPr>
          <w:rFonts w:ascii="Times New Roman" w:hAnsi="Times New Roman" w:cs="Times New Roman"/>
          <w:sz w:val="28"/>
          <w:szCs w:val="28"/>
        </w:rPr>
        <w:t xml:space="preserve">3.1. </w:t>
      </w:r>
      <w:r w:rsidRPr="00730A51">
        <w:rPr>
          <w:rFonts w:ascii="Times New Roman" w:hAnsi="Times New Roman" w:cs="Times New Roman"/>
          <w:bCs/>
          <w:sz w:val="28"/>
          <w:szCs w:val="28"/>
        </w:rPr>
        <w:t>Предоставление муниципальной услуги осуществляется в форме:</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непосредственное обращение заявителя (при личном обращении);</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ответ на письменное обращение.</w:t>
      </w:r>
    </w:p>
    <w:p w:rsidR="00730A51" w:rsidRPr="00730A51" w:rsidRDefault="00730A51" w:rsidP="00D96626">
      <w:pPr>
        <w:autoSpaceDE w:val="0"/>
        <w:autoSpaceDN w:val="0"/>
        <w:adjustRightInd w:val="0"/>
        <w:spacing w:after="0"/>
        <w:jc w:val="both"/>
        <w:outlineLvl w:val="1"/>
        <w:rPr>
          <w:rFonts w:ascii="Times New Roman" w:hAnsi="Times New Roman" w:cs="Times New Roman"/>
          <w:sz w:val="28"/>
          <w:szCs w:val="28"/>
        </w:rPr>
      </w:pPr>
      <w:r w:rsidRPr="00730A51">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посредством личного обращения;</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обращения по телефону;</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посредством письменных обращений по почте;</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посредством обращений по электронной почте.</w:t>
      </w:r>
    </w:p>
    <w:p w:rsidR="00730A51" w:rsidRPr="00730A51" w:rsidRDefault="00730A51" w:rsidP="00D96626">
      <w:pPr>
        <w:autoSpaceDE w:val="0"/>
        <w:autoSpaceDN w:val="0"/>
        <w:adjustRightInd w:val="0"/>
        <w:spacing w:after="0"/>
        <w:jc w:val="both"/>
        <w:outlineLvl w:val="1"/>
        <w:rPr>
          <w:rFonts w:ascii="Times New Roman" w:hAnsi="Times New Roman" w:cs="Times New Roman"/>
          <w:sz w:val="28"/>
          <w:szCs w:val="28"/>
        </w:rPr>
      </w:pPr>
      <w:r w:rsidRPr="00730A51">
        <w:rPr>
          <w:rFonts w:ascii="Times New Roman" w:hAnsi="Times New Roman" w:cs="Times New Roman"/>
          <w:sz w:val="28"/>
          <w:szCs w:val="28"/>
        </w:rPr>
        <w:t>3.3. Основными требованиями к консультации заявителей являются:</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актуальность;</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своевременность;</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четкость в изложении материала;</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полнота консультирования;</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наглядность форм подачи материала;</w:t>
      </w:r>
    </w:p>
    <w:p w:rsidR="00730A51" w:rsidRPr="00730A51" w:rsidRDefault="00730A51" w:rsidP="00D96626">
      <w:pPr>
        <w:autoSpaceDE w:val="0"/>
        <w:autoSpaceDN w:val="0"/>
        <w:adjustRightInd w:val="0"/>
        <w:spacing w:after="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удобство и доступность.</w:t>
      </w:r>
    </w:p>
    <w:p w:rsidR="00730A51" w:rsidRPr="00730A51" w:rsidRDefault="00730A51" w:rsidP="00730A51">
      <w:pPr>
        <w:autoSpaceDE w:val="0"/>
        <w:autoSpaceDN w:val="0"/>
        <w:adjustRightInd w:val="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3.4. Требования к форме и характеру взаимодействия специалиста администрации с заявителями:</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xml:space="preserve">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w:t>
      </w:r>
      <w:r w:rsidRPr="00730A51">
        <w:rPr>
          <w:rFonts w:ascii="Times New Roman" w:hAnsi="Times New Roman" w:cs="Times New Roman"/>
          <w:bCs/>
          <w:sz w:val="28"/>
          <w:szCs w:val="28"/>
        </w:rPr>
        <w:lastRenderedPageBreak/>
        <w:t>которые следует принять заявителю (кто именно, когда и что должен сделать).</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3.7.1. При направлении документов по почте:</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подготовка ответа и направление его по почте заявителю.</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D96626">
        <w:rPr>
          <w:rFonts w:ascii="Times New Roman" w:hAnsi="Times New Roman" w:cs="Times New Roman"/>
          <w:bCs/>
          <w:sz w:val="28"/>
          <w:szCs w:val="28"/>
        </w:rPr>
        <w:t xml:space="preserve"> </w:t>
      </w:r>
      <w:r w:rsidRPr="00730A51">
        <w:rPr>
          <w:rFonts w:ascii="Times New Roman" w:hAnsi="Times New Roman" w:cs="Times New Roman"/>
          <w:bCs/>
          <w:sz w:val="28"/>
          <w:szCs w:val="28"/>
        </w:rPr>
        <w:t>45</w:t>
      </w:r>
      <w:r w:rsidR="00D96626">
        <w:rPr>
          <w:rFonts w:ascii="Times New Roman" w:hAnsi="Times New Roman" w:cs="Times New Roman"/>
          <w:bCs/>
          <w:sz w:val="28"/>
          <w:szCs w:val="28"/>
        </w:rPr>
        <w:t xml:space="preserve"> </w:t>
      </w:r>
      <w:r w:rsidRPr="00730A51">
        <w:rPr>
          <w:rFonts w:ascii="Times New Roman" w:hAnsi="Times New Roman" w:cs="Times New Roman"/>
          <w:bCs/>
          <w:sz w:val="28"/>
          <w:szCs w:val="28"/>
        </w:rPr>
        <w:t>дней.</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3.7.2. При личном обращении заявителя:</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-прием заявителя, проверка документов (в день обращения)</w:t>
      </w:r>
    </w:p>
    <w:p w:rsidR="00730A51" w:rsidRPr="00730A51" w:rsidRDefault="00730A51" w:rsidP="00730A51">
      <w:pPr>
        <w:autoSpaceDE w:val="0"/>
        <w:autoSpaceDN w:val="0"/>
        <w:adjustRightInd w:val="0"/>
        <w:ind w:firstLine="540"/>
        <w:jc w:val="both"/>
        <w:outlineLvl w:val="1"/>
        <w:rPr>
          <w:rFonts w:ascii="Times New Roman" w:hAnsi="Times New Roman" w:cs="Times New Roman"/>
          <w:bCs/>
          <w:sz w:val="28"/>
          <w:szCs w:val="28"/>
        </w:rPr>
      </w:pPr>
      <w:r w:rsidRPr="00730A51">
        <w:rPr>
          <w:rFonts w:ascii="Times New Roman" w:hAnsi="Times New Roman" w:cs="Times New Roman"/>
          <w:bCs/>
          <w:sz w:val="28"/>
          <w:szCs w:val="28"/>
        </w:rPr>
        <w:t xml:space="preserve">Уведомление о переводе либо об отказе в переводе жилого помещения в нежилое помещение и нежилого помещения в жилое помещение(установленной формы) Администрация выдает или направляет </w:t>
      </w:r>
      <w:r w:rsidRPr="00730A51">
        <w:rPr>
          <w:rFonts w:ascii="Times New Roman" w:hAnsi="Times New Roman" w:cs="Times New Roman"/>
          <w:bCs/>
          <w:sz w:val="28"/>
          <w:szCs w:val="28"/>
        </w:rPr>
        <w:lastRenderedPageBreak/>
        <w:t>получателю муниципальной услуги по адресу, указанному в заявлении о переводе помещения, не позднее чем через три рабочих дня со дня принятия постановления о переводе помещения.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bCs/>
          <w:sz w:val="28"/>
          <w:szCs w:val="28"/>
        </w:rPr>
        <w:t xml:space="preserve">3.7.3. </w:t>
      </w:r>
      <w:r w:rsidRPr="00730A51">
        <w:rPr>
          <w:rFonts w:ascii="Times New Roman" w:hAnsi="Times New Roman" w:cs="Times New Roman"/>
          <w:sz w:val="28"/>
          <w:szCs w:val="28"/>
        </w:rPr>
        <w:t xml:space="preserve">Ответственный исполнитель в случае, указанном в </w:t>
      </w:r>
      <w:hyperlink r:id="rId16" w:history="1">
        <w:r w:rsidRPr="00730A51">
          <w:rPr>
            <w:rStyle w:val="a3"/>
            <w:rFonts w:ascii="Times New Roman" w:hAnsi="Times New Roman" w:cs="Times New Roman"/>
            <w:sz w:val="28"/>
            <w:szCs w:val="28"/>
          </w:rPr>
          <w:t>пункте</w:t>
        </w:r>
      </w:hyperlink>
      <w:r w:rsidRPr="00730A51">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от Главы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30A51" w:rsidRPr="00730A51" w:rsidRDefault="00730A51" w:rsidP="00730A51">
      <w:pPr>
        <w:autoSpaceDE w:val="0"/>
        <w:autoSpaceDN w:val="0"/>
        <w:adjustRightInd w:val="0"/>
        <w:ind w:firstLine="540"/>
        <w:outlineLvl w:val="1"/>
        <w:rPr>
          <w:rFonts w:ascii="Times New Roman" w:hAnsi="Times New Roman" w:cs="Times New Roman"/>
          <w:sz w:val="28"/>
          <w:szCs w:val="28"/>
        </w:rPr>
      </w:pPr>
      <w:r w:rsidRPr="00730A51">
        <w:rPr>
          <w:rFonts w:ascii="Times New Roman" w:hAnsi="Times New Roman" w:cs="Times New Roman"/>
          <w:sz w:val="28"/>
          <w:szCs w:val="28"/>
        </w:rPr>
        <w:t>3.7.4</w:t>
      </w:r>
      <w:r w:rsidRPr="00730A51">
        <w:rPr>
          <w:rFonts w:ascii="Times New Roman" w:hAnsi="Times New Roman" w:cs="Times New Roman"/>
          <w:i/>
          <w:sz w:val="28"/>
          <w:szCs w:val="28"/>
        </w:rPr>
        <w:t xml:space="preserve">. </w:t>
      </w:r>
      <w:r w:rsidRPr="00730A51">
        <w:rPr>
          <w:rFonts w:ascii="Times New Roman" w:hAnsi="Times New Roman" w:cs="Times New Roman"/>
          <w:sz w:val="28"/>
          <w:szCs w:val="28"/>
        </w:rPr>
        <w:t>Особенности организации предоставления муниципальных услуг в многофункциональных центрах</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730A51">
        <w:rPr>
          <w:rFonts w:ascii="Times New Roman" w:hAnsi="Times New Roman" w:cs="Times New Roman"/>
          <w:bCs/>
          <w:sz w:val="28"/>
          <w:szCs w:val="28"/>
        </w:rPr>
        <w:t>организации предоставления государственных и муниципальных услуг»</w:t>
      </w:r>
      <w:r w:rsidRPr="00730A51">
        <w:rPr>
          <w:rFonts w:ascii="Times New Roman" w:hAnsi="Times New Roman" w:cs="Times New Roman"/>
          <w:sz w:val="28"/>
          <w:szCs w:val="28"/>
        </w:rPr>
        <w:t xml:space="preserve">, Постановлением </w:t>
      </w:r>
      <w:r w:rsidRPr="00730A51">
        <w:rPr>
          <w:rFonts w:ascii="Times New Roman" w:hAnsi="Times New Roman"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30A51">
        <w:rPr>
          <w:rFonts w:ascii="Times New Roman" w:hAnsi="Times New Roman" w:cs="Times New Roman"/>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2. Многофункциональные центры в соответствии с соглашениями о взаимодействии осуществляют:</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1) приём запросов заявителей о предоставлении муниципальных услуг;</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730A51">
        <w:rPr>
          <w:rFonts w:ascii="Times New Roman" w:hAnsi="Times New Roman" w:cs="Times New Roman"/>
          <w:sz w:val="28"/>
          <w:szCs w:val="28"/>
        </w:rPr>
        <w:lastRenderedPageBreak/>
        <w:t>в том числе с использованием информационно-технологической и коммуникационной инфраструктуры;</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8) иные функции, указанные в соглашении о взаимодействии.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3. При реализации своих функций многофункциональные центры не вправе требовать от заявителя:</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730A51">
        <w:rPr>
          <w:rFonts w:ascii="Times New Roman" w:hAnsi="Times New Roman" w:cs="Times New Roman"/>
          <w:iCs/>
          <w:sz w:val="28"/>
          <w:szCs w:val="28"/>
        </w:rPr>
        <w:lastRenderedPageBreak/>
        <w:t xml:space="preserve">муниципальными правовыми актами, за исключением документов, включенных в определенный </w:t>
      </w:r>
      <w:hyperlink r:id="rId17" w:history="1">
        <w:r w:rsidRPr="00730A51">
          <w:rPr>
            <w:rStyle w:val="a3"/>
            <w:rFonts w:ascii="Times New Roman" w:hAnsi="Times New Roman" w:cs="Times New Roman"/>
            <w:iCs/>
            <w:sz w:val="28"/>
            <w:szCs w:val="28"/>
          </w:rPr>
          <w:t>частью 6 статьи 7</w:t>
        </w:r>
      </w:hyperlink>
      <w:r w:rsidRPr="00730A51">
        <w:rPr>
          <w:rFonts w:ascii="Times New Roman" w:hAnsi="Times New Roman" w:cs="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730A51">
          <w:rPr>
            <w:rStyle w:val="a3"/>
            <w:rFonts w:ascii="Times New Roman" w:hAnsi="Times New Roman" w:cs="Times New Roman"/>
            <w:iCs/>
            <w:sz w:val="28"/>
            <w:szCs w:val="28"/>
          </w:rPr>
          <w:t>части 1 статьи 9</w:t>
        </w:r>
      </w:hyperlink>
      <w:r w:rsidRPr="00730A51">
        <w:rPr>
          <w:rFonts w:ascii="Times New Roman" w:hAnsi="Times New Roman" w:cs="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4. При реализации своих функций в соответствии с соглашениями о взаимодействии многофункциональный центр обязан:</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19" w:history="1">
        <w:r w:rsidRPr="00730A51">
          <w:rPr>
            <w:rStyle w:val="a3"/>
            <w:rFonts w:ascii="Times New Roman" w:hAnsi="Times New Roman" w:cs="Times New Roman"/>
            <w:sz w:val="28"/>
            <w:szCs w:val="28"/>
          </w:rPr>
          <w:t>законом</w:t>
        </w:r>
      </w:hyperlink>
      <w:r w:rsidRPr="00730A51">
        <w:rPr>
          <w:rFonts w:ascii="Times New Roman" w:hAnsi="Times New Roman" w:cs="Times New Roman"/>
          <w:sz w:val="28"/>
          <w:szCs w:val="28"/>
        </w:rPr>
        <w:t>, а также соблюдать режим обработки и использования персональных данных;</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3) соблюдать требования соглашений о взаимодействии;</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sz w:val="28"/>
          <w:szCs w:val="28"/>
        </w:rPr>
        <w:t xml:space="preserve">4) </w:t>
      </w:r>
      <w:r w:rsidRPr="00730A51">
        <w:rPr>
          <w:rFonts w:ascii="Times New Roman" w:hAnsi="Times New Roman" w:cs="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0" w:history="1">
        <w:r w:rsidRPr="00730A51">
          <w:rPr>
            <w:rStyle w:val="a3"/>
            <w:rFonts w:ascii="Times New Roman" w:hAnsi="Times New Roman" w:cs="Times New Roman"/>
            <w:iCs/>
            <w:sz w:val="28"/>
            <w:szCs w:val="28"/>
          </w:rPr>
          <w:t>частью 1 статьи 1</w:t>
        </w:r>
      </w:hyperlink>
      <w:r w:rsidRPr="00730A51">
        <w:rPr>
          <w:rFonts w:ascii="Times New Roman" w:hAnsi="Times New Roman" w:cs="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30A51" w:rsidRPr="00730A51" w:rsidRDefault="00730A51" w:rsidP="00730A51">
      <w:pPr>
        <w:autoSpaceDE w:val="0"/>
        <w:autoSpaceDN w:val="0"/>
        <w:adjustRightInd w:val="0"/>
        <w:jc w:val="both"/>
        <w:outlineLvl w:val="1"/>
        <w:rPr>
          <w:rFonts w:ascii="Times New Roman" w:hAnsi="Times New Roman" w:cs="Times New Roman"/>
          <w:sz w:val="28"/>
          <w:szCs w:val="28"/>
        </w:rPr>
      </w:pPr>
    </w:p>
    <w:p w:rsidR="00730A51" w:rsidRPr="00730A51" w:rsidRDefault="00730A51" w:rsidP="00730A51">
      <w:pPr>
        <w:pStyle w:val="ConsPlusTitle"/>
        <w:jc w:val="center"/>
        <w:outlineLvl w:val="0"/>
        <w:rPr>
          <w:rFonts w:ascii="Times New Roman" w:hAnsi="Times New Roman" w:cs="Times New Roman"/>
          <w:b w:val="0"/>
          <w:sz w:val="28"/>
          <w:szCs w:val="28"/>
        </w:rPr>
      </w:pPr>
      <w:r w:rsidRPr="00730A51">
        <w:rPr>
          <w:rFonts w:ascii="Times New Roman" w:hAnsi="Times New Roman" w:cs="Times New Roman"/>
          <w:b w:val="0"/>
          <w:sz w:val="28"/>
          <w:szCs w:val="28"/>
        </w:rPr>
        <w:t>3.7.5.Использование информационно-телекоммуникационных технологий</w:t>
      </w:r>
    </w:p>
    <w:p w:rsidR="00730A51" w:rsidRPr="00730A51" w:rsidRDefault="00730A51" w:rsidP="00730A51">
      <w:pPr>
        <w:pStyle w:val="ConsPlusTitle"/>
        <w:jc w:val="center"/>
        <w:outlineLvl w:val="0"/>
        <w:rPr>
          <w:rFonts w:ascii="Times New Roman" w:hAnsi="Times New Roman" w:cs="Times New Roman"/>
          <w:b w:val="0"/>
          <w:sz w:val="28"/>
          <w:szCs w:val="28"/>
        </w:rPr>
      </w:pPr>
      <w:r w:rsidRPr="00730A51">
        <w:rPr>
          <w:rFonts w:ascii="Times New Roman" w:hAnsi="Times New Roman" w:cs="Times New Roman"/>
          <w:b w:val="0"/>
          <w:sz w:val="28"/>
          <w:szCs w:val="28"/>
        </w:rPr>
        <w:t>при предоставлении муниципальных услуг</w:t>
      </w:r>
    </w:p>
    <w:p w:rsidR="00730A51" w:rsidRPr="00730A51" w:rsidRDefault="00730A51" w:rsidP="00730A51">
      <w:pPr>
        <w:autoSpaceDE w:val="0"/>
        <w:autoSpaceDN w:val="0"/>
        <w:adjustRightInd w:val="0"/>
        <w:ind w:firstLine="540"/>
        <w:jc w:val="both"/>
        <w:outlineLvl w:val="0"/>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lastRenderedPageBreak/>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1" w:history="1">
        <w:r w:rsidRPr="00730A51">
          <w:rPr>
            <w:rStyle w:val="a3"/>
            <w:rFonts w:ascii="Times New Roman" w:hAnsi="Times New Roman" w:cs="Times New Roman"/>
            <w:sz w:val="28"/>
            <w:szCs w:val="28"/>
          </w:rPr>
          <w:t>требования</w:t>
        </w:r>
      </w:hyperlink>
      <w:r w:rsidRPr="00730A51">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4. Единый портал муниципальных услуг обеспечивает:</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730A51" w:rsidRDefault="00730A51" w:rsidP="00D96626">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730A51">
        <w:rPr>
          <w:rFonts w:ascii="Times New Roman" w:hAnsi="Times New Roman" w:cs="Times New Roman"/>
          <w:sz w:val="28"/>
          <w:szCs w:val="28"/>
        </w:rPr>
        <w:lastRenderedPageBreak/>
        <w:t>получение запрещено федеральным законом, а также результатов предоставления услуги.</w:t>
      </w:r>
    </w:p>
    <w:p w:rsidR="00D96626" w:rsidRPr="00730A51" w:rsidRDefault="00D96626" w:rsidP="00D96626">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b/>
          <w:sz w:val="28"/>
          <w:szCs w:val="28"/>
        </w:rPr>
      </w:pPr>
      <w:r w:rsidRPr="00730A51">
        <w:rPr>
          <w:rFonts w:ascii="Times New Roman" w:hAnsi="Times New Roman" w:cs="Times New Roman"/>
          <w:b/>
          <w:sz w:val="28"/>
          <w:szCs w:val="28"/>
        </w:rPr>
        <w:t>4. Формы контроля за исполнением административного регламента</w:t>
      </w:r>
    </w:p>
    <w:p w:rsidR="00730A51" w:rsidRPr="00730A51" w:rsidRDefault="00730A51" w:rsidP="00730A51">
      <w:pPr>
        <w:autoSpaceDE w:val="0"/>
        <w:autoSpaceDN w:val="0"/>
        <w:adjustRightInd w:val="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30A51" w:rsidRPr="00730A51" w:rsidRDefault="00730A51" w:rsidP="00730A51">
      <w:pPr>
        <w:autoSpaceDE w:val="0"/>
        <w:autoSpaceDN w:val="0"/>
        <w:adjustRightInd w:val="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center"/>
        <w:outlineLvl w:val="1"/>
        <w:rPr>
          <w:rFonts w:ascii="Times New Roman" w:hAnsi="Times New Roman" w:cs="Times New Roman"/>
          <w:b/>
          <w:bCs/>
          <w:sz w:val="28"/>
          <w:szCs w:val="28"/>
        </w:rPr>
      </w:pPr>
      <w:r w:rsidRPr="00730A51">
        <w:rPr>
          <w:rFonts w:ascii="Times New Roman" w:hAnsi="Times New Roman" w:cs="Times New Roman"/>
          <w:b/>
          <w:sz w:val="28"/>
          <w:szCs w:val="28"/>
        </w:rPr>
        <w:t>5.</w:t>
      </w:r>
      <w:r w:rsidRPr="00730A51">
        <w:rPr>
          <w:rFonts w:ascii="Times New Roman" w:hAnsi="Times New Roman" w:cs="Times New Roman"/>
          <w:sz w:val="28"/>
          <w:szCs w:val="28"/>
        </w:rPr>
        <w:t xml:space="preserve"> </w:t>
      </w:r>
      <w:r w:rsidRPr="00730A51">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30A51" w:rsidRPr="00730A51" w:rsidRDefault="00730A51" w:rsidP="00730A51">
      <w:pPr>
        <w:autoSpaceDE w:val="0"/>
        <w:autoSpaceDN w:val="0"/>
        <w:adjustRightInd w:val="0"/>
        <w:jc w:val="center"/>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lastRenderedPageBreak/>
        <w:tab/>
        <w:t>1) нарушение срока регистрации запроса заявителя о предоставлении муниципальной услуги;</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ab/>
        <w:t>2) нарушение срока предоставления муниципальной услуги;</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A51" w:rsidRPr="00730A51" w:rsidRDefault="00730A51" w:rsidP="00730A51">
      <w:pPr>
        <w:autoSpaceDE w:val="0"/>
        <w:autoSpaceDN w:val="0"/>
        <w:adjustRightInd w:val="0"/>
        <w:ind w:firstLine="540"/>
        <w:jc w:val="both"/>
        <w:rPr>
          <w:rFonts w:ascii="Times New Roman" w:hAnsi="Times New Roman" w:cs="Times New Roman"/>
          <w:sz w:val="28"/>
          <w:szCs w:val="28"/>
        </w:rPr>
      </w:pPr>
      <w:r w:rsidRPr="00730A51">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0A51" w:rsidRPr="00730A51" w:rsidRDefault="00730A51" w:rsidP="00730A51">
      <w:pPr>
        <w:tabs>
          <w:tab w:val="left" w:pos="2040"/>
        </w:tabs>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730A51" w:rsidRPr="00730A51" w:rsidRDefault="00730A51" w:rsidP="00730A51">
      <w:pPr>
        <w:tabs>
          <w:tab w:val="left" w:pos="2040"/>
        </w:tabs>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0A51" w:rsidRPr="00730A51" w:rsidRDefault="00730A51" w:rsidP="00730A51">
      <w:pPr>
        <w:tabs>
          <w:tab w:val="left" w:pos="2040"/>
        </w:tabs>
        <w:autoSpaceDE w:val="0"/>
        <w:autoSpaceDN w:val="0"/>
        <w:adjustRightInd w:val="0"/>
        <w:ind w:firstLine="720"/>
        <w:jc w:val="both"/>
        <w:outlineLvl w:val="1"/>
        <w:rPr>
          <w:rFonts w:ascii="Times New Roman" w:hAnsi="Times New Roman" w:cs="Times New Roman"/>
          <w:sz w:val="28"/>
          <w:szCs w:val="28"/>
        </w:rPr>
      </w:pPr>
      <w:r w:rsidRPr="00730A51">
        <w:rPr>
          <w:rFonts w:ascii="Times New Roman" w:hAnsi="Times New Roman" w:cs="Times New Roman"/>
          <w:sz w:val="28"/>
          <w:szCs w:val="28"/>
        </w:rPr>
        <w:lastRenderedPageBreak/>
        <w:t xml:space="preserve">5.4. </w:t>
      </w:r>
      <w:r w:rsidRPr="00730A51">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730A51">
        <w:rPr>
          <w:rFonts w:ascii="Times New Roman" w:hAnsi="Times New Roman" w:cs="Times New Roman"/>
          <w:sz w:val="28"/>
          <w:szCs w:val="28"/>
        </w:rPr>
        <w:t xml:space="preserve">администрации </w:t>
      </w:r>
      <w:r w:rsidR="00D96626">
        <w:rPr>
          <w:rFonts w:ascii="Times New Roman" w:hAnsi="Times New Roman" w:cs="Times New Roman"/>
          <w:sz w:val="28"/>
          <w:szCs w:val="28"/>
        </w:rPr>
        <w:t>Поканаевского</w:t>
      </w:r>
      <w:r w:rsidRPr="00730A51">
        <w:rPr>
          <w:rFonts w:ascii="Times New Roman" w:hAnsi="Times New Roman" w:cs="Times New Roman"/>
          <w:sz w:val="28"/>
          <w:szCs w:val="28"/>
        </w:rPr>
        <w:t xml:space="preserve"> сельсовета, предоставляющего муниципальную услугу</w:t>
      </w:r>
      <w:r w:rsidRPr="00730A51">
        <w:rPr>
          <w:rFonts w:ascii="Times New Roman" w:hAnsi="Times New Roman" w:cs="Times New Roman"/>
          <w:iCs/>
          <w:sz w:val="28"/>
          <w:szCs w:val="28"/>
        </w:rPr>
        <w:t>, а также может быть принята при личном приеме заявителя.</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5.5. Жалоба должна содержать:</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 xml:space="preserve">5.6. Жалоба, поступившая в </w:t>
      </w:r>
      <w:r w:rsidRPr="00730A51">
        <w:rPr>
          <w:rFonts w:ascii="Times New Roman" w:hAnsi="Times New Roman" w:cs="Times New Roman"/>
          <w:sz w:val="28"/>
          <w:szCs w:val="28"/>
        </w:rPr>
        <w:t>органа, предоставляющего муниципальную услугу</w:t>
      </w:r>
      <w:r w:rsidRPr="00730A51">
        <w:rPr>
          <w:rFonts w:ascii="Times New Roman" w:hAnsi="Times New Roman" w:cs="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 xml:space="preserve">5.7. По результатам рассмотрения жалобы </w:t>
      </w:r>
      <w:r w:rsidRPr="00730A51">
        <w:rPr>
          <w:rFonts w:ascii="Times New Roman" w:hAnsi="Times New Roman" w:cs="Times New Roman"/>
          <w:sz w:val="28"/>
          <w:szCs w:val="28"/>
        </w:rPr>
        <w:t>органа, предоставляющего муниципальную услугу</w:t>
      </w:r>
      <w:r w:rsidRPr="00730A51">
        <w:rPr>
          <w:rFonts w:ascii="Times New Roman" w:hAnsi="Times New Roman" w:cs="Times New Roman"/>
          <w:iCs/>
          <w:sz w:val="28"/>
          <w:szCs w:val="28"/>
        </w:rPr>
        <w:t xml:space="preserve"> принимает одно из следующих решений:</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730A51">
        <w:rPr>
          <w:rFonts w:ascii="Times New Roman" w:hAnsi="Times New Roman" w:cs="Times New Roman"/>
          <w:iCs/>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2) отказывает в удовлетворении жалобы.</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 xml:space="preserve">5.8. Не позднее дня, следующего за днем принятия решения, указанного в </w:t>
      </w:r>
      <w:hyperlink r:id="rId22" w:history="1">
        <w:r w:rsidRPr="00730A51">
          <w:rPr>
            <w:rStyle w:val="a3"/>
            <w:rFonts w:ascii="Times New Roman" w:hAnsi="Times New Roman" w:cs="Times New Roman"/>
            <w:iCs/>
            <w:sz w:val="28"/>
            <w:szCs w:val="28"/>
          </w:rPr>
          <w:t>пункте 5.7</w:t>
        </w:r>
      </w:hyperlink>
      <w:r w:rsidRPr="00730A51">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A51" w:rsidRPr="00730A51" w:rsidRDefault="00730A51" w:rsidP="00730A51">
      <w:pPr>
        <w:autoSpaceDE w:val="0"/>
        <w:autoSpaceDN w:val="0"/>
        <w:adjustRightInd w:val="0"/>
        <w:ind w:firstLine="540"/>
        <w:jc w:val="both"/>
        <w:rPr>
          <w:rFonts w:ascii="Times New Roman" w:hAnsi="Times New Roman" w:cs="Times New Roman"/>
          <w:iCs/>
          <w:sz w:val="28"/>
          <w:szCs w:val="28"/>
        </w:rPr>
      </w:pPr>
      <w:r w:rsidRPr="00730A51">
        <w:rPr>
          <w:rFonts w:ascii="Times New Roman" w:hAnsi="Times New Roman" w:cs="Times New Roman"/>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730A51">
          <w:rPr>
            <w:rStyle w:val="a3"/>
            <w:rFonts w:ascii="Times New Roman" w:hAnsi="Times New Roman" w:cs="Times New Roman"/>
            <w:iCs/>
            <w:sz w:val="28"/>
            <w:szCs w:val="28"/>
          </w:rPr>
          <w:t>пунктом 5.3</w:t>
        </w:r>
      </w:hyperlink>
      <w:r w:rsidRPr="00730A51">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730A51" w:rsidRPr="00730A51" w:rsidRDefault="00730A51" w:rsidP="00730A51">
      <w:pPr>
        <w:tabs>
          <w:tab w:val="left" w:pos="2040"/>
        </w:tabs>
        <w:autoSpaceDE w:val="0"/>
        <w:autoSpaceDN w:val="0"/>
        <w:adjustRightInd w:val="0"/>
        <w:ind w:firstLine="720"/>
        <w:jc w:val="both"/>
        <w:outlineLvl w:val="1"/>
        <w:rPr>
          <w:rFonts w:ascii="Times New Roman" w:hAnsi="Times New Roman" w:cs="Times New Roman"/>
          <w:sz w:val="28"/>
          <w:szCs w:val="28"/>
        </w:rPr>
      </w:pPr>
    </w:p>
    <w:p w:rsidR="00730A51" w:rsidRPr="00730A51" w:rsidRDefault="00730A51" w:rsidP="00730A51">
      <w:pPr>
        <w:pStyle w:val="ConsPlusNonformat"/>
        <w:jc w:val="both"/>
        <w:rPr>
          <w:rFonts w:ascii="Times New Roman" w:hAnsi="Times New Roman" w:cs="Times New Roman"/>
          <w:i/>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r w:rsidRPr="00730A51">
        <w:rPr>
          <w:rFonts w:ascii="Times New Roman" w:hAnsi="Times New Roman" w:cs="Times New Roman"/>
          <w:sz w:val="28"/>
          <w:szCs w:val="28"/>
        </w:rPr>
        <w:lastRenderedPageBreak/>
        <w:tab/>
        <w:t>Приложение  1</w:t>
      </w:r>
    </w:p>
    <w:p w:rsidR="00730A51" w:rsidRPr="00730A51" w:rsidRDefault="00730A51" w:rsidP="00730A51">
      <w:pPr>
        <w:tabs>
          <w:tab w:val="left" w:pos="5245"/>
        </w:tabs>
        <w:autoSpaceDE w:val="0"/>
        <w:autoSpaceDN w:val="0"/>
        <w:adjustRightInd w:val="0"/>
        <w:outlineLvl w:val="1"/>
        <w:rPr>
          <w:rFonts w:ascii="Times New Roman" w:hAnsi="Times New Roman" w:cs="Times New Roman"/>
          <w:sz w:val="28"/>
          <w:szCs w:val="28"/>
        </w:rPr>
      </w:pPr>
      <w:r w:rsidRPr="00730A51">
        <w:rPr>
          <w:rFonts w:ascii="Times New Roman" w:hAnsi="Times New Roman" w:cs="Times New Roman"/>
          <w:sz w:val="28"/>
          <w:szCs w:val="28"/>
        </w:rPr>
        <w:tab/>
        <w:t>к административному регламенту</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highlight w:val="red"/>
        </w:rPr>
      </w:pPr>
    </w:p>
    <w:p w:rsidR="00730A51" w:rsidRPr="00730A51" w:rsidRDefault="00730A51" w:rsidP="00730A51">
      <w:pPr>
        <w:autoSpaceDE w:val="0"/>
        <w:autoSpaceDN w:val="0"/>
        <w:adjustRightInd w:val="0"/>
        <w:jc w:val="both"/>
        <w:outlineLvl w:val="1"/>
        <w:rPr>
          <w:rFonts w:ascii="Times New Roman" w:hAnsi="Times New Roman" w:cs="Times New Roman"/>
          <w:sz w:val="28"/>
          <w:szCs w:val="28"/>
          <w:highlight w:val="red"/>
        </w:rPr>
      </w:pPr>
    </w:p>
    <w:p w:rsidR="00730A51" w:rsidRPr="00730A51" w:rsidRDefault="00730A51" w:rsidP="00730A51">
      <w:pPr>
        <w:tabs>
          <w:tab w:val="left" w:pos="3420"/>
        </w:tabs>
        <w:autoSpaceDE w:val="0"/>
        <w:autoSpaceDN w:val="0"/>
        <w:adjustRightInd w:val="0"/>
        <w:jc w:val="both"/>
        <w:outlineLvl w:val="1"/>
        <w:rPr>
          <w:rFonts w:ascii="Times New Roman" w:hAnsi="Times New Roman" w:cs="Times New Roman"/>
          <w:sz w:val="28"/>
          <w:szCs w:val="28"/>
        </w:rPr>
      </w:pPr>
      <w:r w:rsidRPr="00730A51">
        <w:rPr>
          <w:rFonts w:ascii="Times New Roman" w:hAnsi="Times New Roman" w:cs="Times New Roman"/>
          <w:sz w:val="28"/>
          <w:szCs w:val="28"/>
        </w:rPr>
        <w:tab/>
        <w:t>В _____________________________________</w:t>
      </w:r>
    </w:p>
    <w:p w:rsidR="00730A51" w:rsidRPr="00730A51" w:rsidRDefault="00730A51" w:rsidP="00730A51">
      <w:pPr>
        <w:tabs>
          <w:tab w:val="left" w:pos="3420"/>
          <w:tab w:val="left" w:pos="3780"/>
        </w:tabs>
        <w:autoSpaceDE w:val="0"/>
        <w:autoSpaceDN w:val="0"/>
        <w:adjustRightInd w:val="0"/>
        <w:jc w:val="both"/>
        <w:outlineLvl w:val="1"/>
        <w:rPr>
          <w:rFonts w:ascii="Times New Roman" w:hAnsi="Times New Roman" w:cs="Times New Roman"/>
          <w:sz w:val="28"/>
          <w:szCs w:val="28"/>
        </w:rPr>
      </w:pPr>
      <w:r w:rsidRPr="00730A51">
        <w:rPr>
          <w:rFonts w:ascii="Times New Roman" w:hAnsi="Times New Roman" w:cs="Times New Roman"/>
          <w:sz w:val="28"/>
          <w:szCs w:val="28"/>
        </w:rPr>
        <w:tab/>
        <w:t>(</w:t>
      </w:r>
      <w:r w:rsidRPr="00730A51">
        <w:rPr>
          <w:rFonts w:ascii="Times New Roman" w:hAnsi="Times New Roman" w:cs="Times New Roman"/>
          <w:i/>
          <w:sz w:val="28"/>
          <w:szCs w:val="28"/>
        </w:rPr>
        <w:t>наименование органа местного самоуправления</w:t>
      </w:r>
      <w:r w:rsidRPr="00730A51">
        <w:rPr>
          <w:rFonts w:ascii="Times New Roman" w:hAnsi="Times New Roman" w:cs="Times New Roman"/>
          <w:sz w:val="28"/>
          <w:szCs w:val="28"/>
        </w:rPr>
        <w:t>)</w:t>
      </w:r>
    </w:p>
    <w:p w:rsidR="00730A51" w:rsidRPr="00730A51" w:rsidRDefault="00730A51" w:rsidP="00730A51">
      <w:pPr>
        <w:tabs>
          <w:tab w:val="left" w:pos="3420"/>
          <w:tab w:val="left" w:pos="3780"/>
        </w:tabs>
        <w:autoSpaceDE w:val="0"/>
        <w:autoSpaceDN w:val="0"/>
        <w:adjustRightInd w:val="0"/>
        <w:jc w:val="both"/>
        <w:outlineLvl w:val="1"/>
        <w:rPr>
          <w:rFonts w:ascii="Times New Roman" w:hAnsi="Times New Roman" w:cs="Times New Roman"/>
          <w:sz w:val="28"/>
          <w:szCs w:val="28"/>
        </w:rPr>
      </w:pPr>
      <w:r w:rsidRPr="00730A51">
        <w:rPr>
          <w:rFonts w:ascii="Times New Roman" w:hAnsi="Times New Roman" w:cs="Times New Roman"/>
          <w:sz w:val="28"/>
          <w:szCs w:val="28"/>
        </w:rPr>
        <w:tab/>
        <w:t>_______________________________________</w:t>
      </w:r>
    </w:p>
    <w:p w:rsidR="00730A51" w:rsidRPr="00730A51" w:rsidRDefault="00730A51" w:rsidP="00730A51">
      <w:pPr>
        <w:tabs>
          <w:tab w:val="left" w:pos="3420"/>
          <w:tab w:val="left" w:pos="3780"/>
        </w:tabs>
        <w:autoSpaceDE w:val="0"/>
        <w:autoSpaceDN w:val="0"/>
        <w:adjustRightInd w:val="0"/>
        <w:jc w:val="both"/>
        <w:outlineLvl w:val="1"/>
        <w:rPr>
          <w:rFonts w:ascii="Times New Roman" w:hAnsi="Times New Roman" w:cs="Times New Roman"/>
          <w:i/>
          <w:sz w:val="28"/>
          <w:szCs w:val="28"/>
        </w:rPr>
      </w:pPr>
      <w:r w:rsidRPr="00730A51">
        <w:rPr>
          <w:rFonts w:ascii="Times New Roman" w:hAnsi="Times New Roman" w:cs="Times New Roman"/>
          <w:sz w:val="28"/>
          <w:szCs w:val="28"/>
        </w:rPr>
        <w:tab/>
      </w:r>
      <w:r w:rsidRPr="00730A51">
        <w:rPr>
          <w:rFonts w:ascii="Times New Roman" w:hAnsi="Times New Roman" w:cs="Times New Roman"/>
          <w:i/>
          <w:sz w:val="28"/>
          <w:szCs w:val="28"/>
        </w:rPr>
        <w:t>(наименование муниципального образования)</w:t>
      </w:r>
    </w:p>
    <w:p w:rsidR="00730A51" w:rsidRPr="00730A51" w:rsidRDefault="00730A51" w:rsidP="00730A51">
      <w:pPr>
        <w:tabs>
          <w:tab w:val="left" w:pos="3420"/>
          <w:tab w:val="left" w:pos="3780"/>
        </w:tabs>
        <w:autoSpaceDE w:val="0"/>
        <w:autoSpaceDN w:val="0"/>
        <w:adjustRightInd w:val="0"/>
        <w:jc w:val="both"/>
        <w:outlineLvl w:val="1"/>
        <w:rPr>
          <w:rFonts w:ascii="Times New Roman" w:hAnsi="Times New Roman" w:cs="Times New Roman"/>
          <w:sz w:val="28"/>
          <w:szCs w:val="28"/>
        </w:rPr>
      </w:pPr>
      <w:r w:rsidRPr="00730A51">
        <w:rPr>
          <w:rFonts w:ascii="Times New Roman" w:hAnsi="Times New Roman" w:cs="Times New Roman"/>
          <w:sz w:val="28"/>
          <w:szCs w:val="28"/>
        </w:rPr>
        <w:tab/>
        <w:t>от _______________________________________,</w:t>
      </w:r>
    </w:p>
    <w:p w:rsidR="00730A51" w:rsidRPr="00730A51" w:rsidRDefault="00730A51" w:rsidP="00730A51">
      <w:pPr>
        <w:tabs>
          <w:tab w:val="left" w:pos="3420"/>
          <w:tab w:val="left" w:pos="3780"/>
        </w:tabs>
        <w:autoSpaceDE w:val="0"/>
        <w:autoSpaceDN w:val="0"/>
        <w:adjustRightInd w:val="0"/>
        <w:jc w:val="both"/>
        <w:outlineLvl w:val="1"/>
        <w:rPr>
          <w:rFonts w:ascii="Times New Roman" w:hAnsi="Times New Roman" w:cs="Times New Roman"/>
          <w:sz w:val="28"/>
          <w:szCs w:val="28"/>
        </w:rPr>
      </w:pPr>
      <w:r w:rsidRPr="00730A51">
        <w:rPr>
          <w:rFonts w:ascii="Times New Roman" w:hAnsi="Times New Roman" w:cs="Times New Roman"/>
          <w:sz w:val="28"/>
          <w:szCs w:val="28"/>
        </w:rPr>
        <w:tab/>
        <w:t>проживающего по адресу: __________________</w:t>
      </w:r>
    </w:p>
    <w:p w:rsidR="00730A51" w:rsidRPr="00730A51" w:rsidRDefault="00730A51" w:rsidP="00730A51">
      <w:pPr>
        <w:tabs>
          <w:tab w:val="left" w:pos="3420"/>
          <w:tab w:val="left" w:pos="3780"/>
        </w:tabs>
        <w:autoSpaceDE w:val="0"/>
        <w:autoSpaceDN w:val="0"/>
        <w:adjustRightInd w:val="0"/>
        <w:jc w:val="both"/>
        <w:outlineLvl w:val="1"/>
        <w:rPr>
          <w:rFonts w:ascii="Times New Roman" w:hAnsi="Times New Roman" w:cs="Times New Roman"/>
          <w:sz w:val="28"/>
          <w:szCs w:val="28"/>
        </w:rPr>
      </w:pPr>
      <w:r w:rsidRPr="00730A51">
        <w:rPr>
          <w:rFonts w:ascii="Times New Roman" w:hAnsi="Times New Roman" w:cs="Times New Roman"/>
          <w:sz w:val="28"/>
          <w:szCs w:val="28"/>
        </w:rPr>
        <w:tab/>
        <w:t>______________________________________.</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D96626">
      <w:pPr>
        <w:autoSpaceDE w:val="0"/>
        <w:autoSpaceDN w:val="0"/>
        <w:adjustRightInd w:val="0"/>
        <w:spacing w:after="0"/>
        <w:ind w:firstLine="539"/>
        <w:jc w:val="center"/>
        <w:outlineLvl w:val="1"/>
        <w:rPr>
          <w:rFonts w:ascii="Times New Roman" w:hAnsi="Times New Roman" w:cs="Times New Roman"/>
          <w:sz w:val="28"/>
          <w:szCs w:val="28"/>
        </w:rPr>
      </w:pPr>
      <w:r w:rsidRPr="00730A51">
        <w:rPr>
          <w:rFonts w:ascii="Times New Roman" w:hAnsi="Times New Roman" w:cs="Times New Roman"/>
          <w:sz w:val="28"/>
          <w:szCs w:val="28"/>
        </w:rPr>
        <w:t>ЗАЯВЛЕНИЕ</w:t>
      </w:r>
    </w:p>
    <w:p w:rsidR="00730A51" w:rsidRPr="00730A51" w:rsidRDefault="00730A51" w:rsidP="00D96626">
      <w:pPr>
        <w:autoSpaceDE w:val="0"/>
        <w:autoSpaceDN w:val="0"/>
        <w:adjustRightInd w:val="0"/>
        <w:spacing w:after="0"/>
        <w:ind w:firstLine="539"/>
        <w:jc w:val="center"/>
        <w:outlineLvl w:val="1"/>
        <w:rPr>
          <w:rFonts w:ascii="Times New Roman" w:hAnsi="Times New Roman" w:cs="Times New Roman"/>
          <w:i/>
          <w:sz w:val="28"/>
          <w:szCs w:val="28"/>
        </w:rPr>
      </w:pPr>
      <w:r w:rsidRPr="00730A51">
        <w:rPr>
          <w:rFonts w:ascii="Times New Roman" w:hAnsi="Times New Roman" w:cs="Times New Roman"/>
          <w:i/>
          <w:sz w:val="28"/>
          <w:szCs w:val="28"/>
        </w:rPr>
        <w:t xml:space="preserve">о переводе жилого помещения в нежилое </w:t>
      </w:r>
    </w:p>
    <w:p w:rsidR="00730A51" w:rsidRPr="00730A51" w:rsidRDefault="00730A51" w:rsidP="00D96626">
      <w:pPr>
        <w:autoSpaceDE w:val="0"/>
        <w:autoSpaceDN w:val="0"/>
        <w:adjustRightInd w:val="0"/>
        <w:spacing w:after="0"/>
        <w:ind w:firstLine="539"/>
        <w:jc w:val="center"/>
        <w:outlineLvl w:val="1"/>
        <w:rPr>
          <w:rFonts w:ascii="Times New Roman" w:hAnsi="Times New Roman" w:cs="Times New Roman"/>
          <w:i/>
          <w:sz w:val="28"/>
          <w:szCs w:val="28"/>
        </w:rPr>
      </w:pPr>
      <w:r w:rsidRPr="00730A51">
        <w:rPr>
          <w:rFonts w:ascii="Times New Roman" w:hAnsi="Times New Roman" w:cs="Times New Roman"/>
          <w:i/>
          <w:sz w:val="28"/>
          <w:szCs w:val="28"/>
        </w:rPr>
        <w:t>(о переводе нежилого помещения в жилое)</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Я, __________________, являюсь собственником жилого (</w:t>
      </w:r>
      <w:r w:rsidRPr="00730A51">
        <w:rPr>
          <w:rFonts w:ascii="Times New Roman" w:hAnsi="Times New Roman" w:cs="Times New Roman"/>
          <w:i/>
          <w:sz w:val="28"/>
          <w:szCs w:val="28"/>
        </w:rPr>
        <w:t>нежилого</w:t>
      </w:r>
      <w:r w:rsidRPr="00730A51">
        <w:rPr>
          <w:rFonts w:ascii="Times New Roman" w:hAnsi="Times New Roman" w:cs="Times New Roman"/>
          <w:sz w:val="28"/>
          <w:szCs w:val="28"/>
        </w:rPr>
        <w:t>) помещения, находящегося по адресу ____________________, право собственности на данное жилое помещение подтверждается ________________.</w:t>
      </w:r>
    </w:p>
    <w:p w:rsidR="00730A51" w:rsidRPr="00730A51" w:rsidRDefault="00730A51" w:rsidP="00730A51">
      <w:pPr>
        <w:autoSpaceDE w:val="0"/>
        <w:autoSpaceDN w:val="0"/>
        <w:adjustRightInd w:val="0"/>
        <w:ind w:firstLine="540"/>
        <w:jc w:val="both"/>
        <w:outlineLvl w:val="1"/>
        <w:rPr>
          <w:rFonts w:ascii="Times New Roman" w:hAnsi="Times New Roman" w:cs="Times New Roman"/>
          <w:i/>
          <w:sz w:val="28"/>
          <w:szCs w:val="28"/>
        </w:rPr>
      </w:pPr>
      <w:r w:rsidRPr="00730A51">
        <w:rPr>
          <w:rFonts w:ascii="Times New Roman" w:hAnsi="Times New Roman" w:cs="Times New Roman"/>
          <w:i/>
          <w:sz w:val="28"/>
          <w:szCs w:val="28"/>
        </w:rPr>
        <w:t>Вариант: Я, __________________, являюсь уполномоченным собственником жилого помещения лицом на подачу заявления, что подтверждается ___________________.</w:t>
      </w:r>
    </w:p>
    <w:p w:rsidR="00730A51" w:rsidRPr="00730A51" w:rsidRDefault="00D96626" w:rsidP="00D96626">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30A51" w:rsidRPr="00730A51">
        <w:rPr>
          <w:rFonts w:ascii="Times New Roman" w:hAnsi="Times New Roman" w:cs="Times New Roman"/>
          <w:sz w:val="28"/>
          <w:szCs w:val="28"/>
        </w:rPr>
        <w:t xml:space="preserve">В связи с _______________ и в соответствии с ч. 2 ст. 23 Жилищного кодекса РФ прошу осуществить перевод вышеуказанного жилого </w:t>
      </w:r>
      <w:r w:rsidR="00730A51" w:rsidRPr="00730A51">
        <w:rPr>
          <w:rFonts w:ascii="Times New Roman" w:hAnsi="Times New Roman" w:cs="Times New Roman"/>
          <w:i/>
          <w:sz w:val="28"/>
          <w:szCs w:val="28"/>
        </w:rPr>
        <w:t>(нежилого)</w:t>
      </w:r>
      <w:r w:rsidR="00730A51" w:rsidRPr="00730A51">
        <w:rPr>
          <w:rFonts w:ascii="Times New Roman" w:hAnsi="Times New Roman" w:cs="Times New Roman"/>
          <w:sz w:val="28"/>
          <w:szCs w:val="28"/>
        </w:rPr>
        <w:t xml:space="preserve"> помещения в нежилое </w:t>
      </w:r>
      <w:r w:rsidR="00730A51" w:rsidRPr="00730A51">
        <w:rPr>
          <w:rFonts w:ascii="Times New Roman" w:hAnsi="Times New Roman" w:cs="Times New Roman"/>
          <w:i/>
          <w:sz w:val="28"/>
          <w:szCs w:val="28"/>
        </w:rPr>
        <w:t>(жилое)</w:t>
      </w:r>
      <w:r w:rsidR="00730A51" w:rsidRPr="00730A51">
        <w:rPr>
          <w:rFonts w:ascii="Times New Roman" w:hAnsi="Times New Roman" w:cs="Times New Roman"/>
          <w:sz w:val="28"/>
          <w:szCs w:val="28"/>
        </w:rPr>
        <w:t>.</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Обстоятельства, оговоренные ст. 22 Жилищного кодекса РФ, по которым перевод жилого </w:t>
      </w:r>
      <w:r w:rsidRPr="00730A51">
        <w:rPr>
          <w:rFonts w:ascii="Times New Roman" w:hAnsi="Times New Roman" w:cs="Times New Roman"/>
          <w:i/>
          <w:sz w:val="28"/>
          <w:szCs w:val="28"/>
        </w:rPr>
        <w:t xml:space="preserve">(нежилого) </w:t>
      </w:r>
      <w:r w:rsidRPr="00730A51">
        <w:rPr>
          <w:rFonts w:ascii="Times New Roman" w:hAnsi="Times New Roman" w:cs="Times New Roman"/>
          <w:sz w:val="28"/>
          <w:szCs w:val="28"/>
        </w:rPr>
        <w:t xml:space="preserve">помещения в нежилое </w:t>
      </w:r>
      <w:r w:rsidRPr="00730A51">
        <w:rPr>
          <w:rFonts w:ascii="Times New Roman" w:hAnsi="Times New Roman" w:cs="Times New Roman"/>
          <w:i/>
          <w:sz w:val="28"/>
          <w:szCs w:val="28"/>
        </w:rPr>
        <w:t>(жилое)</w:t>
      </w:r>
      <w:r w:rsidRPr="00730A51">
        <w:rPr>
          <w:rFonts w:ascii="Times New Roman" w:hAnsi="Times New Roman" w:cs="Times New Roman"/>
          <w:sz w:val="28"/>
          <w:szCs w:val="28"/>
        </w:rPr>
        <w:t xml:space="preserve"> невозможен, отсутствуют, а именно:</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lastRenderedPageBreak/>
        <w:t>Вариант для перевода жилого помещения в нежилое: переводимое помещение расположено на первом этаже многоквартирного дома;</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право собственности на переводимое помещение не обременено правами каких-либо лиц.</w:t>
      </w:r>
    </w:p>
    <w:p w:rsidR="00730A51" w:rsidRPr="00730A51" w:rsidRDefault="00730A51" w:rsidP="00730A51">
      <w:pPr>
        <w:autoSpaceDE w:val="0"/>
        <w:autoSpaceDN w:val="0"/>
        <w:adjustRightInd w:val="0"/>
        <w:ind w:firstLine="540"/>
        <w:jc w:val="both"/>
        <w:outlineLvl w:val="1"/>
        <w:rPr>
          <w:rFonts w:ascii="Times New Roman" w:hAnsi="Times New Roman" w:cs="Times New Roman"/>
          <w:i/>
          <w:sz w:val="28"/>
          <w:szCs w:val="28"/>
        </w:rPr>
      </w:pPr>
      <w:r w:rsidRPr="00730A51">
        <w:rPr>
          <w:rFonts w:ascii="Times New Roman" w:hAnsi="Times New Roman" w:cs="Times New Roman"/>
          <w:i/>
          <w:sz w:val="28"/>
          <w:szCs w:val="28"/>
        </w:rPr>
        <w:t xml:space="preserve">Вариант для перевода нежилого в жилое: </w:t>
      </w:r>
    </w:p>
    <w:p w:rsidR="00730A51" w:rsidRPr="00730A51" w:rsidRDefault="00730A51" w:rsidP="00730A51">
      <w:pPr>
        <w:autoSpaceDE w:val="0"/>
        <w:autoSpaceDN w:val="0"/>
        <w:adjustRightInd w:val="0"/>
        <w:ind w:firstLine="540"/>
        <w:jc w:val="both"/>
        <w:outlineLvl w:val="1"/>
        <w:rPr>
          <w:rFonts w:ascii="Times New Roman" w:hAnsi="Times New Roman" w:cs="Times New Roman"/>
          <w:i/>
          <w:sz w:val="28"/>
          <w:szCs w:val="28"/>
        </w:rPr>
      </w:pPr>
      <w:r w:rsidRPr="00730A51">
        <w:rPr>
          <w:rFonts w:ascii="Times New Roman" w:hAnsi="Times New Roman" w:cs="Times New Roman"/>
          <w:i/>
          <w:sz w:val="28"/>
          <w:szCs w:val="28"/>
        </w:rPr>
        <w:t>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30A51" w:rsidRPr="00730A51" w:rsidRDefault="00730A51" w:rsidP="00730A51">
      <w:pPr>
        <w:autoSpaceDE w:val="0"/>
        <w:autoSpaceDN w:val="0"/>
        <w:adjustRightInd w:val="0"/>
        <w:ind w:firstLine="540"/>
        <w:jc w:val="both"/>
        <w:outlineLvl w:val="1"/>
        <w:rPr>
          <w:rFonts w:ascii="Times New Roman" w:hAnsi="Times New Roman" w:cs="Times New Roman"/>
          <w:i/>
          <w:sz w:val="28"/>
          <w:szCs w:val="28"/>
        </w:rPr>
      </w:pPr>
      <w:r w:rsidRPr="00730A51">
        <w:rPr>
          <w:rFonts w:ascii="Times New Roman" w:hAnsi="Times New Roman" w:cs="Times New Roman"/>
          <w:i/>
          <w:sz w:val="28"/>
          <w:szCs w:val="28"/>
        </w:rPr>
        <w:t>право собственности на переводимое помещение не обременено правами каких-либо лиц.</w:t>
      </w:r>
    </w:p>
    <w:p w:rsidR="00730A51" w:rsidRPr="00730A51" w:rsidRDefault="00730A51" w:rsidP="00D96626">
      <w:pPr>
        <w:autoSpaceDE w:val="0"/>
        <w:autoSpaceDN w:val="0"/>
        <w:adjustRightInd w:val="0"/>
        <w:jc w:val="both"/>
        <w:outlineLvl w:val="1"/>
        <w:rPr>
          <w:rFonts w:ascii="Times New Roman" w:hAnsi="Times New Roman" w:cs="Times New Roman"/>
          <w:sz w:val="28"/>
          <w:szCs w:val="28"/>
        </w:rPr>
      </w:pPr>
      <w:r w:rsidRPr="00730A51">
        <w:rPr>
          <w:rFonts w:ascii="Times New Roman" w:hAnsi="Times New Roman" w:cs="Times New Roman"/>
          <w:sz w:val="28"/>
          <w:szCs w:val="28"/>
        </w:rPr>
        <w:t>Приложение:</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2. План переводимого помещения с его техническим описанием, технический паспорт жилого помещения.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3. Поэтажный план дома, в котором находится переводимое помещение.</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730A51">
        <w:rPr>
          <w:rFonts w:ascii="Times New Roman" w:hAnsi="Times New Roman" w:cs="Times New Roman"/>
          <w:sz w:val="28"/>
          <w:szCs w:val="28"/>
        </w:rPr>
        <w:lastRenderedPageBreak/>
        <w:t>использования такого помещения в качестве жилого или нежилого помещения)</w:t>
      </w:r>
      <w:r w:rsidRPr="00730A51">
        <w:rPr>
          <w:rStyle w:val="a7"/>
          <w:rFonts w:ascii="Times New Roman" w:hAnsi="Times New Roman" w:cs="Times New Roman"/>
          <w:sz w:val="28"/>
          <w:szCs w:val="28"/>
        </w:rPr>
        <w:footnoteReference w:id="4"/>
      </w:r>
      <w:r w:rsidRPr="00730A51">
        <w:rPr>
          <w:rFonts w:ascii="Times New Roman" w:hAnsi="Times New Roman" w:cs="Times New Roman"/>
          <w:sz w:val="28"/>
          <w:szCs w:val="28"/>
        </w:rPr>
        <w:t>.</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5. Копии заявления и документов, обосновывающих требования заявителя для заинтересованного лица.</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6. Доверенность представителя заявителя.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7. Квитанция об оплате госпошлины.</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«__»___________________ _____ г.                  _____________________</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r w:rsidRPr="00730A51">
        <w:rPr>
          <w:rFonts w:ascii="Times New Roman" w:hAnsi="Times New Roman" w:cs="Times New Roman"/>
          <w:sz w:val="28"/>
          <w:szCs w:val="28"/>
        </w:rPr>
        <w:t xml:space="preserve">                                                                                        (подпись заявителя)</w:t>
      </w: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highlight w:val="red"/>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highlight w:val="red"/>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highlight w:val="red"/>
        </w:rPr>
      </w:pPr>
    </w:p>
    <w:p w:rsidR="00730A51" w:rsidRPr="00730A51" w:rsidRDefault="00730A51" w:rsidP="00730A51">
      <w:pPr>
        <w:autoSpaceDE w:val="0"/>
        <w:autoSpaceDN w:val="0"/>
        <w:adjustRightInd w:val="0"/>
        <w:ind w:firstLine="540"/>
        <w:jc w:val="both"/>
        <w:outlineLvl w:val="1"/>
        <w:rPr>
          <w:rFonts w:ascii="Times New Roman" w:hAnsi="Times New Roman" w:cs="Times New Roman"/>
          <w:sz w:val="28"/>
          <w:szCs w:val="28"/>
          <w:highlight w:val="red"/>
        </w:rPr>
      </w:pPr>
    </w:p>
    <w:p w:rsidR="00730A51" w:rsidRDefault="00730A51" w:rsidP="00730A51">
      <w:pPr>
        <w:rPr>
          <w:sz w:val="24"/>
          <w:szCs w:val="24"/>
        </w:rPr>
      </w:pPr>
    </w:p>
    <w:p w:rsidR="002B66AC" w:rsidRDefault="002B66AC"/>
    <w:p w:rsidR="00D96626" w:rsidRDefault="00D96626"/>
    <w:p w:rsidR="00D96626" w:rsidRDefault="00D96626"/>
    <w:p w:rsidR="00D96626" w:rsidRDefault="00D96626"/>
    <w:p w:rsidR="00D96626" w:rsidRDefault="00D96626"/>
    <w:p w:rsidR="00D96626" w:rsidRDefault="00D96626"/>
    <w:p w:rsidR="00D96626" w:rsidRDefault="00D96626"/>
    <w:p w:rsidR="00D96626" w:rsidRDefault="00D96626"/>
    <w:p w:rsidR="00D96626" w:rsidRDefault="00D96626"/>
    <w:p w:rsidR="00D96626" w:rsidRDefault="00D96626"/>
    <w:p w:rsidR="00D96626" w:rsidRDefault="00D96626"/>
    <w:sectPr w:rsidR="00D96626" w:rsidSect="00B73B0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CC6" w:rsidRDefault="00AE3CC6" w:rsidP="00730A51">
      <w:pPr>
        <w:spacing w:after="0" w:line="240" w:lineRule="auto"/>
      </w:pPr>
      <w:r>
        <w:separator/>
      </w:r>
    </w:p>
  </w:endnote>
  <w:endnote w:type="continuationSeparator" w:id="1">
    <w:p w:rsidR="00AE3CC6" w:rsidRDefault="00AE3CC6" w:rsidP="00730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CC6" w:rsidRDefault="00AE3CC6" w:rsidP="00730A51">
      <w:pPr>
        <w:spacing w:after="0" w:line="240" w:lineRule="auto"/>
      </w:pPr>
      <w:r>
        <w:separator/>
      </w:r>
    </w:p>
  </w:footnote>
  <w:footnote w:type="continuationSeparator" w:id="1">
    <w:p w:rsidR="00AE3CC6" w:rsidRDefault="00AE3CC6" w:rsidP="00730A51">
      <w:pPr>
        <w:spacing w:after="0" w:line="240" w:lineRule="auto"/>
      </w:pPr>
      <w:r>
        <w:continuationSeparator/>
      </w:r>
    </w:p>
  </w:footnote>
  <w:footnote w:id="2">
    <w:p w:rsidR="00730A51" w:rsidRDefault="00730A51" w:rsidP="00730A51">
      <w:pPr>
        <w:pStyle w:val="a4"/>
        <w:jc w:val="both"/>
      </w:pPr>
    </w:p>
  </w:footnote>
  <w:footnote w:id="3">
    <w:p w:rsidR="00730A51" w:rsidRDefault="00730A51" w:rsidP="00730A51">
      <w:pPr>
        <w:pStyle w:val="a4"/>
      </w:pPr>
    </w:p>
  </w:footnote>
  <w:footnote w:id="4">
    <w:p w:rsidR="00730A51" w:rsidRDefault="00730A51" w:rsidP="00730A51">
      <w:pPr>
        <w:pStyle w:val="a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153"/>
    <w:multiLevelType w:val="hybridMultilevel"/>
    <w:tmpl w:val="4A4E1D48"/>
    <w:lvl w:ilvl="0" w:tplc="9658447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0A51"/>
    <w:rsid w:val="002B66AC"/>
    <w:rsid w:val="00554C4A"/>
    <w:rsid w:val="006D1B7F"/>
    <w:rsid w:val="00730A51"/>
    <w:rsid w:val="0092492D"/>
    <w:rsid w:val="00937B35"/>
    <w:rsid w:val="00AE3CC6"/>
    <w:rsid w:val="00B73B03"/>
    <w:rsid w:val="00D9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AC"/>
  </w:style>
  <w:style w:type="paragraph" w:styleId="1">
    <w:name w:val="heading 1"/>
    <w:basedOn w:val="a"/>
    <w:next w:val="a"/>
    <w:link w:val="10"/>
    <w:qFormat/>
    <w:rsid w:val="00730A51"/>
    <w:pPr>
      <w:keepNext/>
      <w:pBdr>
        <w:top w:val="single" w:sz="6" w:space="1" w:color="FFFFFF"/>
        <w:left w:val="single" w:sz="6" w:space="1" w:color="FFFFFF"/>
        <w:bottom w:val="single" w:sz="6" w:space="1" w:color="FFFFFF"/>
        <w:right w:val="single" w:sz="6" w:space="1" w:color="FFFFFF"/>
      </w:pBdr>
      <w:tabs>
        <w:tab w:val="left" w:pos="8222"/>
      </w:tabs>
      <w:spacing w:after="0" w:line="240" w:lineRule="auto"/>
      <w:jc w:val="both"/>
      <w:outlineLvl w:val="0"/>
    </w:pPr>
    <w:rPr>
      <w:rFonts w:ascii="Times New Roman" w:eastAsia="Times New Roman" w:hAnsi="Times New Roman" w:cs="Times New Roman"/>
      <w:noProo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A51"/>
    <w:rPr>
      <w:rFonts w:ascii="Times New Roman" w:eastAsia="Times New Roman" w:hAnsi="Times New Roman" w:cs="Times New Roman"/>
      <w:noProof/>
      <w:sz w:val="24"/>
      <w:szCs w:val="24"/>
      <w:lang w:val="en-US"/>
    </w:rPr>
  </w:style>
  <w:style w:type="character" w:styleId="a3">
    <w:name w:val="Hyperlink"/>
    <w:basedOn w:val="a0"/>
    <w:uiPriority w:val="99"/>
    <w:semiHidden/>
    <w:unhideWhenUsed/>
    <w:rsid w:val="00730A51"/>
    <w:rPr>
      <w:color w:val="0000FF"/>
      <w:u w:val="single"/>
    </w:rPr>
  </w:style>
  <w:style w:type="paragraph" w:styleId="a4">
    <w:name w:val="footnote text"/>
    <w:basedOn w:val="a"/>
    <w:link w:val="a5"/>
    <w:semiHidden/>
    <w:unhideWhenUsed/>
    <w:rsid w:val="00730A5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730A51"/>
    <w:rPr>
      <w:rFonts w:ascii="Times New Roman" w:eastAsia="Times New Roman" w:hAnsi="Times New Roman" w:cs="Times New Roman"/>
      <w:sz w:val="20"/>
      <w:szCs w:val="20"/>
    </w:rPr>
  </w:style>
  <w:style w:type="paragraph" w:styleId="a6">
    <w:name w:val="No Spacing"/>
    <w:uiPriority w:val="1"/>
    <w:qFormat/>
    <w:rsid w:val="00730A51"/>
    <w:pPr>
      <w:spacing w:after="0" w:line="240" w:lineRule="auto"/>
    </w:pPr>
    <w:rPr>
      <w:rFonts w:eastAsiaTheme="minorHAnsi"/>
      <w:lang w:eastAsia="en-US"/>
    </w:rPr>
  </w:style>
  <w:style w:type="paragraph" w:customStyle="1" w:styleId="ConsPlusNormal">
    <w:name w:val="ConsPlusNormal"/>
    <w:rsid w:val="00730A5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30A51"/>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730A5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basedOn w:val="a0"/>
    <w:semiHidden/>
    <w:unhideWhenUsed/>
    <w:rsid w:val="00730A51"/>
    <w:rPr>
      <w:vertAlign w:val="superscript"/>
    </w:rPr>
  </w:style>
</w:styles>
</file>

<file path=word/webSettings.xml><?xml version="1.0" encoding="utf-8"?>
<w:webSettings xmlns:r="http://schemas.openxmlformats.org/officeDocument/2006/relationships" xmlns:w="http://schemas.openxmlformats.org/wordprocessingml/2006/main">
  <w:divs>
    <w:div w:id="20656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3D1D3595C6B2924EF6706B67A013A9B4E732F9ABE7AE108527D699164ECF0D6618AF32E4F26EE263U2sEC" TargetMode="External"/><Relationship Id="rId18" Type="http://schemas.openxmlformats.org/officeDocument/2006/relationships/hyperlink" Target="consultantplus://offline/ref=D845705F5C9EE4330293E3EA1A5DF16F64114DBA06341B1CA3EA13C592BCAB2C3F126112E13B19BAC0Z4I" TargetMode="External"/><Relationship Id="rId3" Type="http://schemas.openxmlformats.org/officeDocument/2006/relationships/settings" Target="settings.xml"/><Relationship Id="rId21" Type="http://schemas.openxmlformats.org/officeDocument/2006/relationships/hyperlink" Target="consultantplus://offline/main?base=LAW;n=115048;fld=134;dst=100022"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D845705F5C9EE4330293E3EA1A5DF16F64114DBA06341B1CA3EA13C592BCAB2C3F126117CEZ2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123;n=68940;fld=134;dst=100227"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LAW;n=112747;fld=134;dst=100086"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0664028F5A59A265E807C7D73A84D2053340DA83A110889968E7F0B30468AD27FCA49C1AD76A003E95F93CPFJ7G"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5935</Words>
  <Characters>33831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Поканаевка</cp:lastModifiedBy>
  <cp:revision>5</cp:revision>
  <cp:lastPrinted>2018-03-29T07:16:00Z</cp:lastPrinted>
  <dcterms:created xsi:type="dcterms:W3CDTF">2018-01-30T02:58:00Z</dcterms:created>
  <dcterms:modified xsi:type="dcterms:W3CDTF">2018-03-29T07:21:00Z</dcterms:modified>
</cp:coreProperties>
</file>