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F7" w:rsidRDefault="001808F7" w:rsidP="001808F7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«ИНФОРМАЦИОННЫЙ  ВЕСТНИК»</w:t>
      </w:r>
    </w:p>
    <w:p w:rsidR="001808F7" w:rsidRDefault="001808F7" w:rsidP="001808F7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1808F7" w:rsidRDefault="001808F7" w:rsidP="001808F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1808F7" w:rsidRDefault="001808F7" w:rsidP="001808F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:rsidR="001808F7" w:rsidRDefault="001808F7" w:rsidP="001808F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808F7" w:rsidRDefault="001808F7" w:rsidP="001808F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09.11.2018                                                                                                  № 19</w:t>
      </w:r>
    </w:p>
    <w:p w:rsidR="001808F7" w:rsidRDefault="001808F7" w:rsidP="001808F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1808F7" w:rsidRPr="001808F7" w:rsidRDefault="001808F7" w:rsidP="001808F7">
      <w:pPr>
        <w:pStyle w:val="p2"/>
        <w:shd w:val="clear" w:color="auto" w:fill="FFFFFF"/>
        <w:spacing w:after="199" w:afterAutospacing="0"/>
        <w:rPr>
          <w:b/>
          <w:sz w:val="28"/>
          <w:szCs w:val="28"/>
        </w:rPr>
      </w:pPr>
      <w:r w:rsidRPr="001808F7">
        <w:rPr>
          <w:b/>
          <w:sz w:val="28"/>
          <w:szCs w:val="28"/>
        </w:rPr>
        <w:t xml:space="preserve">    1.Постановление № 39 от 06.11.2018 «О подготовке населенных пунктов к осенне-зимнему пожароопасному периоду на 2018-2019 г на территории Администрации Поканаевского сельсовета Нижнеингашского района Красноярского края»</w:t>
      </w:r>
    </w:p>
    <w:p w:rsidR="001808F7" w:rsidRDefault="001808F7" w:rsidP="001808F7">
      <w:pPr>
        <w:pStyle w:val="p2"/>
        <w:shd w:val="clear" w:color="auto" w:fill="FFFFFF"/>
        <w:spacing w:after="199" w:afterAutospacing="0"/>
        <w:rPr>
          <w:b/>
          <w:color w:val="000000"/>
          <w:sz w:val="28"/>
          <w:szCs w:val="28"/>
        </w:rPr>
      </w:pPr>
    </w:p>
    <w:p w:rsidR="001808F7" w:rsidRDefault="001808F7" w:rsidP="001808F7">
      <w:pPr>
        <w:pStyle w:val="p2"/>
        <w:shd w:val="clear" w:color="auto" w:fill="FFFFFF"/>
        <w:spacing w:after="199" w:afterAutospacing="0"/>
        <w:rPr>
          <w:b/>
          <w:color w:val="000000"/>
          <w:sz w:val="28"/>
          <w:szCs w:val="28"/>
        </w:rPr>
      </w:pPr>
    </w:p>
    <w:p w:rsidR="001808F7" w:rsidRDefault="001808F7" w:rsidP="001808F7">
      <w:pPr>
        <w:pStyle w:val="p2"/>
        <w:shd w:val="clear" w:color="auto" w:fill="FFFFFF"/>
        <w:spacing w:after="199" w:afterAutospacing="0"/>
        <w:rPr>
          <w:b/>
          <w:color w:val="000000"/>
          <w:sz w:val="28"/>
          <w:szCs w:val="28"/>
        </w:rPr>
      </w:pPr>
    </w:p>
    <w:p w:rsidR="001808F7" w:rsidRDefault="001808F7" w:rsidP="001808F7">
      <w:pPr>
        <w:pStyle w:val="p2"/>
        <w:shd w:val="clear" w:color="auto" w:fill="FFFFFF"/>
        <w:spacing w:after="199" w:afterAutospacing="0"/>
        <w:rPr>
          <w:b/>
          <w:color w:val="000000"/>
          <w:sz w:val="28"/>
          <w:szCs w:val="28"/>
        </w:rPr>
      </w:pPr>
    </w:p>
    <w:p w:rsidR="001808F7" w:rsidRDefault="001808F7" w:rsidP="001808F7">
      <w:pPr>
        <w:pStyle w:val="p2"/>
        <w:shd w:val="clear" w:color="auto" w:fill="FFFFFF"/>
        <w:spacing w:after="199" w:afterAutospacing="0"/>
        <w:rPr>
          <w:b/>
          <w:color w:val="000000"/>
          <w:sz w:val="28"/>
          <w:szCs w:val="28"/>
        </w:rPr>
      </w:pPr>
    </w:p>
    <w:p w:rsidR="001808F7" w:rsidRDefault="001808F7" w:rsidP="001808F7">
      <w:pPr>
        <w:pStyle w:val="p2"/>
        <w:shd w:val="clear" w:color="auto" w:fill="FFFFFF"/>
        <w:spacing w:after="199" w:afterAutospacing="0"/>
        <w:rPr>
          <w:b/>
          <w:color w:val="000000"/>
          <w:sz w:val="28"/>
          <w:szCs w:val="28"/>
        </w:rPr>
      </w:pPr>
    </w:p>
    <w:p w:rsidR="001808F7" w:rsidRPr="00092E83" w:rsidRDefault="001808F7" w:rsidP="001808F7">
      <w:pPr>
        <w:pStyle w:val="p2"/>
        <w:shd w:val="clear" w:color="auto" w:fill="FFFFFF"/>
        <w:spacing w:after="199" w:afterAutospacing="0"/>
        <w:rPr>
          <w:b/>
          <w:color w:val="000000"/>
          <w:sz w:val="28"/>
          <w:szCs w:val="28"/>
        </w:rPr>
      </w:pPr>
    </w:p>
    <w:p w:rsidR="001808F7" w:rsidRDefault="001808F7" w:rsidP="001808F7">
      <w:pPr>
        <w:jc w:val="both"/>
        <w:rPr>
          <w:b/>
          <w:sz w:val="28"/>
          <w:szCs w:val="28"/>
        </w:rPr>
      </w:pPr>
    </w:p>
    <w:p w:rsidR="001808F7" w:rsidRDefault="001808F7" w:rsidP="001808F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08F7" w:rsidRDefault="001808F7" w:rsidP="001808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№ 7-35 от 05.12.2005, в редакции Решение № 5-23 от 12.11.2010) </w:t>
      </w:r>
    </w:p>
    <w:p w:rsidR="001808F7" w:rsidRDefault="001808F7" w:rsidP="001808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издания: 663860 Красноярский край, Нижнеингашский район, п. Поканаевка,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Пролетарская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22, пом.3</w:t>
      </w:r>
    </w:p>
    <w:p w:rsidR="001808F7" w:rsidRDefault="001808F7" w:rsidP="001808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 8 (39171) 42-9-04. Выходит ежемесячно. (12+)</w:t>
      </w:r>
    </w:p>
    <w:p w:rsidR="001808F7" w:rsidRDefault="001808F7" w:rsidP="001808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Редактор И.А.Батуро     заместитель редактора А.В.Маркова </w:t>
      </w:r>
    </w:p>
    <w:p w:rsidR="001808F7" w:rsidRDefault="001808F7" w:rsidP="001808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:rsidR="0046145D" w:rsidRDefault="0046145D"/>
    <w:sectPr w:rsidR="0046145D" w:rsidSect="0074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8F7"/>
    <w:rsid w:val="001808F7"/>
    <w:rsid w:val="0046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0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p2">
    <w:name w:val="p2"/>
    <w:basedOn w:val="a"/>
    <w:rsid w:val="00180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843</Characters>
  <Application>Microsoft Office Word</Application>
  <DocSecurity>0</DocSecurity>
  <Lines>7</Lines>
  <Paragraphs>1</Paragraphs>
  <ScaleCrop>false</ScaleCrop>
  <Company>MultiDVD Team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2</cp:revision>
  <dcterms:created xsi:type="dcterms:W3CDTF">2018-11-09T04:58:00Z</dcterms:created>
  <dcterms:modified xsi:type="dcterms:W3CDTF">2018-11-09T05:03:00Z</dcterms:modified>
</cp:coreProperties>
</file>