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C5" w:rsidRDefault="00F622C5" w:rsidP="00F15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2C5" w:rsidRDefault="00F622C5" w:rsidP="00F15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2C5" w:rsidRDefault="00F622C5" w:rsidP="00F15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ПОКАНАЕВСКИЙ СЕЛЬСКИЙ</w:t>
      </w:r>
    </w:p>
    <w:p w:rsidR="00F158BC" w:rsidRPr="00F158BC" w:rsidRDefault="00F622C5" w:rsidP="00F62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8BC" w:rsidRPr="00F158BC">
        <w:rPr>
          <w:rFonts w:ascii="Times New Roman" w:hAnsi="Times New Roman" w:cs="Times New Roman"/>
          <w:sz w:val="28"/>
          <w:szCs w:val="28"/>
        </w:rPr>
        <w:t>СОВЕТ ДЕПУТАТОВ</w:t>
      </w:r>
      <w:r w:rsidR="00F158BC">
        <w:rPr>
          <w:rFonts w:ascii="Times New Roman" w:hAnsi="Times New Roman" w:cs="Times New Roman"/>
          <w:sz w:val="28"/>
          <w:szCs w:val="28"/>
        </w:rPr>
        <w:br/>
      </w:r>
      <w:r w:rsidR="00F158BC" w:rsidRPr="00F158BC"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:rsidR="00F158BC" w:rsidRPr="00F158BC" w:rsidRDefault="00F158BC" w:rsidP="00F15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8B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158BC" w:rsidRPr="00F158BC" w:rsidRDefault="00F158BC" w:rsidP="00F15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8BC" w:rsidRPr="00F158BC" w:rsidRDefault="00F158BC" w:rsidP="00F15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158BC" w:rsidRPr="00F158BC" w:rsidRDefault="00F158BC" w:rsidP="00F15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58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58BC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F158BC" w:rsidRPr="00F158BC" w:rsidRDefault="00F158BC" w:rsidP="00F1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AC" w:rsidRDefault="008C2C97" w:rsidP="00F1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</w:t>
      </w:r>
      <w:r w:rsidR="00F158BC">
        <w:rPr>
          <w:rFonts w:ascii="Times New Roman" w:hAnsi="Times New Roman" w:cs="Times New Roman"/>
          <w:sz w:val="28"/>
          <w:szCs w:val="28"/>
        </w:rPr>
        <w:t>.2017</w:t>
      </w:r>
      <w:r w:rsidR="00F158BC" w:rsidRPr="00F158B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</w:t>
      </w:r>
      <w:r w:rsidR="00395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13-42</w:t>
      </w:r>
      <w:r w:rsidR="00F158BC" w:rsidRPr="00F1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BC" w:rsidRPr="00F158BC" w:rsidRDefault="00F158BC" w:rsidP="00F1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8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8BC" w:rsidRPr="00F158BC" w:rsidRDefault="00F158BC" w:rsidP="00F1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8BC">
        <w:rPr>
          <w:rFonts w:ascii="Times New Roman" w:hAnsi="Times New Roman" w:cs="Times New Roman"/>
          <w:sz w:val="28"/>
          <w:szCs w:val="28"/>
        </w:rPr>
        <w:t xml:space="preserve">О </w:t>
      </w:r>
      <w:r w:rsidR="006E4F1F">
        <w:rPr>
          <w:rFonts w:ascii="Times New Roman" w:hAnsi="Times New Roman" w:cs="Times New Roman"/>
          <w:sz w:val="28"/>
          <w:szCs w:val="28"/>
        </w:rPr>
        <w:t>введении налога на имущество физических лиц от кадастровой стоимости объектов недвижимости.</w:t>
      </w:r>
    </w:p>
    <w:p w:rsidR="00542CAC" w:rsidRDefault="00CA4304" w:rsidP="00CA4304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04.10.2014 №284-ФЗ «О внесении изменений в статью 12 и 85 части первой и часть вторую Налогового кодекса Российской Федерации», согласно Федеральному закону часть вторая Налогового кодекса Российской Федерации главы 32, </w:t>
      </w:r>
      <w:proofErr w:type="gramStart"/>
      <w:r>
        <w:rPr>
          <w:color w:val="000000"/>
          <w:sz w:val="28"/>
          <w:szCs w:val="28"/>
        </w:rPr>
        <w:t>руководствуясь Уставом Поканаевского сельсовета Нижнеингашского райо</w:t>
      </w:r>
      <w:r w:rsidR="00542CAC">
        <w:rPr>
          <w:color w:val="000000"/>
          <w:sz w:val="28"/>
          <w:szCs w:val="28"/>
        </w:rPr>
        <w:t xml:space="preserve">на </w:t>
      </w:r>
      <w:r w:rsidR="00196B37">
        <w:rPr>
          <w:color w:val="000000"/>
          <w:sz w:val="28"/>
          <w:szCs w:val="28"/>
        </w:rPr>
        <w:t xml:space="preserve"> </w:t>
      </w:r>
      <w:r w:rsidR="00542CAC">
        <w:rPr>
          <w:color w:val="000000"/>
          <w:sz w:val="28"/>
          <w:szCs w:val="28"/>
        </w:rPr>
        <w:t>Красноярского края сельский  С</w:t>
      </w:r>
      <w:r>
        <w:rPr>
          <w:color w:val="000000"/>
          <w:sz w:val="28"/>
          <w:szCs w:val="28"/>
        </w:rPr>
        <w:t>овет депутатов РЕШИЛ</w:t>
      </w:r>
      <w:proofErr w:type="gramEnd"/>
      <w:r>
        <w:rPr>
          <w:color w:val="000000"/>
          <w:sz w:val="28"/>
          <w:szCs w:val="28"/>
        </w:rPr>
        <w:t xml:space="preserve">: </w:t>
      </w:r>
      <w:r w:rsidR="00542CAC">
        <w:rPr>
          <w:color w:val="000000"/>
          <w:sz w:val="28"/>
          <w:szCs w:val="28"/>
        </w:rPr>
        <w:t xml:space="preserve"> </w:t>
      </w:r>
    </w:p>
    <w:p w:rsidR="006E4F1F" w:rsidRDefault="006E4F1F" w:rsidP="006E4F1F">
      <w:pPr>
        <w:pStyle w:val="p3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1.</w:t>
      </w:r>
      <w:r>
        <w:rPr>
          <w:rStyle w:val="s1"/>
          <w:rFonts w:ascii="MS Mincho" w:eastAsia="MS Mincho" w:hAnsi="MS Mincho" w:cs="MS Mincho" w:hint="eastAsia"/>
          <w:color w:val="000000"/>
          <w:sz w:val="28"/>
          <w:szCs w:val="28"/>
        </w:rPr>
        <w:t>​</w:t>
      </w:r>
      <w:r>
        <w:rPr>
          <w:rStyle w:val="s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Ввести на территории Поканаевского сельсовета Нижнеингашского района Красноярского края налог на имущество физических лиц.</w:t>
      </w:r>
    </w:p>
    <w:p w:rsidR="00CA4304" w:rsidRDefault="00CA4304" w:rsidP="006E4F1F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Налоговые ставки налога на имущество физических лиц на территории Поканаевского сельсовета </w:t>
      </w:r>
      <w:r w:rsidR="00A461B4">
        <w:rPr>
          <w:color w:val="000000"/>
          <w:sz w:val="28"/>
          <w:szCs w:val="28"/>
        </w:rPr>
        <w:t>установить в следующих размер</w:t>
      </w:r>
      <w:r w:rsidR="00641886">
        <w:rPr>
          <w:color w:val="000000"/>
          <w:sz w:val="28"/>
          <w:szCs w:val="28"/>
        </w:rPr>
        <w:t>ах</w:t>
      </w:r>
      <w:r w:rsidR="00A461B4">
        <w:rPr>
          <w:color w:val="000000"/>
          <w:sz w:val="28"/>
          <w:szCs w:val="28"/>
        </w:rPr>
        <w:t>:</w:t>
      </w:r>
    </w:p>
    <w:p w:rsidR="00A461B4" w:rsidRDefault="00A461B4" w:rsidP="006E4F1F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tbl>
      <w:tblPr>
        <w:tblW w:w="91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9"/>
        <w:gridCol w:w="1539"/>
        <w:gridCol w:w="14"/>
        <w:gridCol w:w="87"/>
        <w:gridCol w:w="1133"/>
        <w:gridCol w:w="542"/>
      </w:tblGrid>
      <w:tr w:rsidR="00A461B4" w:rsidTr="00D977A0">
        <w:trPr>
          <w:trHeight w:val="212"/>
        </w:trPr>
        <w:tc>
          <w:tcPr>
            <w:tcW w:w="7362" w:type="dxa"/>
            <w:gridSpan w:val="3"/>
          </w:tcPr>
          <w:p w:rsidR="00A461B4" w:rsidRDefault="00A461B4" w:rsidP="00A461B4">
            <w:pPr>
              <w:pStyle w:val="p2"/>
              <w:shd w:val="clear" w:color="auto" w:fill="FFFFFF"/>
              <w:spacing w:after="199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Вид  объекта</w:t>
            </w:r>
          </w:p>
        </w:tc>
        <w:tc>
          <w:tcPr>
            <w:tcW w:w="1762" w:type="dxa"/>
            <w:gridSpan w:val="3"/>
          </w:tcPr>
          <w:p w:rsidR="00A461B4" w:rsidRDefault="00A461B4" w:rsidP="00A461B4">
            <w:pPr>
              <w:pStyle w:val="p2"/>
              <w:shd w:val="clear" w:color="auto" w:fill="FFFFFF"/>
              <w:spacing w:after="199"/>
              <w:ind w:left="1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Размер,%</w:t>
            </w:r>
            <w:proofErr w:type="spellEnd"/>
          </w:p>
        </w:tc>
      </w:tr>
      <w:tr w:rsidR="00CA4304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/>
        </w:trPr>
        <w:tc>
          <w:tcPr>
            <w:tcW w:w="7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304" w:rsidRDefault="00A461B4" w:rsidP="00F0564A">
            <w:pPr>
              <w:pStyle w:val="p4"/>
              <w:spacing w:after="199" w:afterAutospacing="0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Жилые помещения, кадастровая стоимость каждого из которых не превышает 300 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1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304" w:rsidRDefault="00B456FD" w:rsidP="00F0564A">
            <w:pPr>
              <w:pStyle w:val="p4"/>
              <w:spacing w:after="199" w:afterAutospacing="0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0,1</w:t>
            </w:r>
          </w:p>
        </w:tc>
      </w:tr>
      <w:tr w:rsidR="00CA4304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/>
        </w:trPr>
        <w:tc>
          <w:tcPr>
            <w:tcW w:w="7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304" w:rsidRDefault="00B456FD" w:rsidP="00F0564A">
            <w:pPr>
              <w:pStyle w:val="p4"/>
              <w:spacing w:after="199" w:afterAutospacing="0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Жилые дома, кадастровая стоимость каждого из которых не превышает 300 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1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304" w:rsidRDefault="00542CAC" w:rsidP="00542CAC">
            <w:pPr>
              <w:pStyle w:val="p4"/>
              <w:spacing w:after="199" w:afterAutospacing="0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456FD">
              <w:rPr>
                <w:color w:val="000000"/>
                <w:sz w:val="28"/>
                <w:szCs w:val="28"/>
              </w:rPr>
              <w:t xml:space="preserve">    </w:t>
            </w:r>
            <w:r w:rsidR="00CA4304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A4304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/>
        </w:trPr>
        <w:tc>
          <w:tcPr>
            <w:tcW w:w="7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304" w:rsidRDefault="00B456FD" w:rsidP="00F0564A">
            <w:pPr>
              <w:pStyle w:val="p4"/>
              <w:spacing w:after="199" w:afterAutospacing="0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Объекты незавершенного строительства в случае, если проектируемым назначением каких объектов является жилой дом, кадастровая стоимость каждого из которых не превышает 300.млн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1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304" w:rsidRDefault="00542CAC" w:rsidP="00F0564A">
            <w:pPr>
              <w:pStyle w:val="p4"/>
              <w:spacing w:after="199" w:afterAutospacing="0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B456FD">
              <w:rPr>
                <w:color w:val="000000"/>
                <w:sz w:val="28"/>
                <w:szCs w:val="28"/>
              </w:rPr>
              <w:t xml:space="preserve">  0,1</w:t>
            </w:r>
          </w:p>
        </w:tc>
      </w:tr>
      <w:tr w:rsidR="00CA4304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/>
        </w:trPr>
        <w:tc>
          <w:tcPr>
            <w:tcW w:w="7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A4304" w:rsidRDefault="00B456FD" w:rsidP="00F0564A">
            <w:pPr>
              <w:pStyle w:val="p4"/>
              <w:spacing w:after="199" w:afterAutospacing="0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Единые недвижимые комплексы, в состав которых входит хотя бы одно жилое помещение (жилой дом), кадастровая стоимость каждого из которых не превышает 300 млн. рублей</w:t>
            </w: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A4304" w:rsidRDefault="00B456FD" w:rsidP="00542CAC">
            <w:pPr>
              <w:pStyle w:val="p4"/>
              <w:spacing w:after="199" w:afterAutospacing="0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0,1</w:t>
            </w:r>
          </w:p>
        </w:tc>
      </w:tr>
      <w:tr w:rsidR="00A461B4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/>
        </w:trPr>
        <w:tc>
          <w:tcPr>
            <w:tcW w:w="73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461B4" w:rsidRDefault="00B456FD" w:rsidP="00F0564A">
            <w:pPr>
              <w:pStyle w:val="p4"/>
              <w:spacing w:after="199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Гаражи и </w:t>
            </w:r>
            <w:proofErr w:type="spellStart"/>
            <w:r>
              <w:rPr>
                <w:color w:val="000000"/>
                <w:sz w:val="28"/>
                <w:szCs w:val="28"/>
              </w:rPr>
              <w:t>машино-места</w:t>
            </w:r>
            <w:proofErr w:type="spellEnd"/>
            <w:r>
              <w:rPr>
                <w:color w:val="000000"/>
                <w:sz w:val="28"/>
                <w:szCs w:val="28"/>
              </w:rPr>
              <w:t>, кадастровая стоимость каждого из которых не превышает 300 млн. рублей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461B4" w:rsidRDefault="00B456FD" w:rsidP="00542CAC">
            <w:pPr>
              <w:pStyle w:val="p4"/>
              <w:spacing w:after="199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0,1</w:t>
            </w:r>
          </w:p>
        </w:tc>
      </w:tr>
      <w:tr w:rsidR="00A461B4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"/>
        </w:trPr>
        <w:tc>
          <w:tcPr>
            <w:tcW w:w="73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461B4" w:rsidRDefault="00B456FD" w:rsidP="00F0564A">
            <w:pPr>
              <w:pStyle w:val="p4"/>
              <w:spacing w:after="199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представленных для ведения личного подсобного, дачного хозяйства, огородничества, садоводства или индиви</w:t>
            </w:r>
            <w:r w:rsidR="004124C9">
              <w:rPr>
                <w:color w:val="000000"/>
                <w:sz w:val="28"/>
                <w:szCs w:val="28"/>
              </w:rPr>
              <w:t>дуального жилищного строительства, кадастровая стоимость каждого из которых не превышает 300 млн</w:t>
            </w:r>
            <w:proofErr w:type="gramStart"/>
            <w:r w:rsidR="004124C9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4124C9"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461B4" w:rsidRDefault="004124C9" w:rsidP="00542CAC">
            <w:pPr>
              <w:pStyle w:val="p4"/>
              <w:spacing w:after="199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0, 1</w:t>
            </w:r>
          </w:p>
        </w:tc>
      </w:tr>
      <w:tr w:rsidR="00A461B4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"/>
        </w:trPr>
        <w:tc>
          <w:tcPr>
            <w:tcW w:w="73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461B4" w:rsidRDefault="004124C9" w:rsidP="00F0564A">
            <w:pPr>
              <w:pStyle w:val="p4"/>
              <w:spacing w:after="199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Объекты налогообложения, включенные в </w:t>
            </w:r>
            <w:proofErr w:type="gramStart"/>
            <w:r>
              <w:rPr>
                <w:color w:val="000000"/>
                <w:sz w:val="28"/>
                <w:szCs w:val="28"/>
              </w:rPr>
              <w:t>перечень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определяемый в соответствии с п. 7 ст.378(2) Налогового кодекса Российской Федерации в отношении объектов налогообложения, предусмотренных абзацем 2 п.10 ст.378(2) НК РФ в 2015 г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461B4" w:rsidRDefault="004124C9" w:rsidP="00542CAC">
            <w:pPr>
              <w:pStyle w:val="p4"/>
              <w:spacing w:after="199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2</w:t>
            </w:r>
          </w:p>
        </w:tc>
      </w:tr>
      <w:tr w:rsidR="00A461B4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73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461B4" w:rsidRDefault="004124C9" w:rsidP="00F0564A">
            <w:pPr>
              <w:pStyle w:val="p4"/>
              <w:spacing w:after="199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Объекты налогообложения, кадастровая стоимость каждого из которых превышает 300 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461B4" w:rsidRDefault="004124C9" w:rsidP="00542CAC">
            <w:pPr>
              <w:pStyle w:val="p4"/>
              <w:spacing w:after="199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2</w:t>
            </w:r>
          </w:p>
        </w:tc>
      </w:tr>
      <w:tr w:rsidR="00A461B4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/>
        </w:trPr>
        <w:tc>
          <w:tcPr>
            <w:tcW w:w="73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61B4" w:rsidRDefault="004124C9" w:rsidP="00F0564A">
            <w:pPr>
              <w:pStyle w:val="p4"/>
              <w:spacing w:after="199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61B4" w:rsidRDefault="004124C9" w:rsidP="00542CAC">
            <w:pPr>
              <w:pStyle w:val="p4"/>
              <w:spacing w:after="199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0,5</w:t>
            </w:r>
          </w:p>
        </w:tc>
      </w:tr>
      <w:tr w:rsidR="004124C9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/>
        </w:trPr>
        <w:tc>
          <w:tcPr>
            <w:tcW w:w="9123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1886" w:rsidRDefault="00641886" w:rsidP="00641886">
            <w:pPr>
              <w:pStyle w:val="p4"/>
              <w:spacing w:after="199"/>
              <w:rPr>
                <w:color w:val="000000"/>
                <w:sz w:val="28"/>
                <w:szCs w:val="28"/>
              </w:rPr>
            </w:pPr>
          </w:p>
          <w:p w:rsidR="004124C9" w:rsidRDefault="004124C9" w:rsidP="00641886">
            <w:pPr>
              <w:pStyle w:val="p4"/>
              <w:spacing w:after="1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Вычеты</w:t>
            </w:r>
          </w:p>
        </w:tc>
      </w:tr>
      <w:tr w:rsidR="00CC1E5D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5D" w:rsidRPr="00CC1E5D" w:rsidRDefault="00CC1E5D" w:rsidP="00CC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CC1E5D">
              <w:rPr>
                <w:rFonts w:ascii="Times New Roman" w:hAnsi="Times New Roman" w:cs="Times New Roman"/>
                <w:sz w:val="28"/>
                <w:szCs w:val="28"/>
              </w:rPr>
              <w:t>Виды объектов</w:t>
            </w:r>
            <w:r w:rsidRPr="00CC1E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5D" w:rsidRPr="00CC1E5D" w:rsidRDefault="00CC1E5D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C1E5D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5D" w:rsidRPr="00CC1E5D" w:rsidRDefault="00CC1E5D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E5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CC1E5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C1E5D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</w:tr>
      <w:tr w:rsidR="00CC1E5D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5D" w:rsidRPr="00CC1E5D" w:rsidRDefault="00CC1E5D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D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5D" w:rsidRPr="00CC1E5D" w:rsidRDefault="00CC1E5D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C1E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5D" w:rsidRPr="00CC1E5D" w:rsidRDefault="00CC1E5D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CC1E5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CC1E5D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5D" w:rsidRPr="00CC1E5D" w:rsidRDefault="00CC1E5D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5D" w:rsidRPr="00CC1E5D" w:rsidRDefault="00CC1E5D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D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5D" w:rsidRPr="00CC1E5D" w:rsidRDefault="00CC1E5D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CC1E5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CC1E5D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5D" w:rsidRPr="00CC1E5D" w:rsidRDefault="00CC1E5D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D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5D" w:rsidRPr="00CC1E5D" w:rsidRDefault="00CC1E5D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E5D">
              <w:rPr>
                <w:rFonts w:ascii="Times New Roman" w:hAnsi="Times New Roman" w:cs="Times New Roman"/>
                <w:sz w:val="28"/>
                <w:szCs w:val="28"/>
              </w:rPr>
              <w:t xml:space="preserve">   50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5D" w:rsidRPr="00CC1E5D" w:rsidRDefault="00CC1E5D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CC1E5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CC1E5D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/>
        </w:trPr>
        <w:tc>
          <w:tcPr>
            <w:tcW w:w="91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C1E5D" w:rsidRDefault="00CC1E5D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A0" w:rsidRDefault="00D977A0" w:rsidP="00F0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Признать утратившим силу Решение № 30-117 от 20.11.2014 года.</w:t>
            </w:r>
          </w:p>
          <w:p w:rsidR="00641886" w:rsidRDefault="00D977A0" w:rsidP="0064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1E5D">
              <w:rPr>
                <w:rFonts w:ascii="Times New Roman" w:hAnsi="Times New Roman" w:cs="Times New Roman"/>
                <w:sz w:val="28"/>
                <w:szCs w:val="28"/>
              </w:rPr>
              <w:t xml:space="preserve">.В соответствии со ст. 5 части первой Налогового Кодекса РФ Решение вступает в силу не ранее чем по истечении одного месяца со дня официального опубликования </w:t>
            </w:r>
            <w:r w:rsidR="00641886">
              <w:rPr>
                <w:rFonts w:ascii="Times New Roman" w:hAnsi="Times New Roman" w:cs="Times New Roman"/>
                <w:sz w:val="28"/>
                <w:szCs w:val="28"/>
              </w:rPr>
              <w:t xml:space="preserve"> в «Информационном вестнике»</w:t>
            </w:r>
            <w:r w:rsidR="00D45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E5D">
              <w:rPr>
                <w:rFonts w:ascii="Times New Roman" w:hAnsi="Times New Roman" w:cs="Times New Roman"/>
                <w:sz w:val="28"/>
                <w:szCs w:val="28"/>
              </w:rPr>
              <w:t>и не ранее 1-го числа очередного пер</w:t>
            </w:r>
            <w:r w:rsidR="00641886">
              <w:rPr>
                <w:rFonts w:ascii="Times New Roman" w:hAnsi="Times New Roman" w:cs="Times New Roman"/>
                <w:sz w:val="28"/>
                <w:szCs w:val="28"/>
              </w:rPr>
              <w:t>иода по соответствующему налогу.</w:t>
            </w:r>
          </w:p>
          <w:p w:rsidR="00D977A0" w:rsidRDefault="00D977A0" w:rsidP="0064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86" w:rsidRDefault="00641886" w:rsidP="006418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B5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               И.А.Батуро </w:t>
            </w:r>
          </w:p>
          <w:p w:rsidR="00641886" w:rsidRPr="008B67B5" w:rsidRDefault="00641886" w:rsidP="006418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86" w:rsidRDefault="00641886" w:rsidP="0064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сельского Совета депутатов                     Т.П.Юшкевич                                       </w:t>
            </w:r>
          </w:p>
        </w:tc>
      </w:tr>
      <w:tr w:rsidR="00CC1E5D" w:rsidTr="00D9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5"/>
          <w:wBefore w:w="8582" w:type="dxa"/>
          <w:trHeight w:val="4367"/>
        </w:trPr>
        <w:tc>
          <w:tcPr>
            <w:tcW w:w="0" w:type="auto"/>
            <w:shd w:val="clear" w:color="auto" w:fill="FFFFFF"/>
            <w:vAlign w:val="center"/>
          </w:tcPr>
          <w:p w:rsidR="00CC1E5D" w:rsidRDefault="00CC1E5D" w:rsidP="00F0564A">
            <w:pPr>
              <w:rPr>
                <w:sz w:val="20"/>
                <w:szCs w:val="20"/>
              </w:rPr>
            </w:pPr>
          </w:p>
          <w:p w:rsidR="00CC1E5D" w:rsidRDefault="00CC1E5D" w:rsidP="00F0564A">
            <w:pPr>
              <w:rPr>
                <w:sz w:val="20"/>
                <w:szCs w:val="20"/>
              </w:rPr>
            </w:pPr>
          </w:p>
        </w:tc>
      </w:tr>
    </w:tbl>
    <w:p w:rsidR="00CA4304" w:rsidRDefault="00CA4304" w:rsidP="00CA4304"/>
    <w:p w:rsidR="00F158BC" w:rsidRPr="00F158BC" w:rsidRDefault="00F158BC" w:rsidP="00F1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B20" w:rsidRPr="00F158BC" w:rsidRDefault="00D61B20" w:rsidP="00F1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1B20" w:rsidRPr="00F158BC" w:rsidSect="00F622C5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B1571"/>
    <w:multiLevelType w:val="multilevel"/>
    <w:tmpl w:val="94AE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8BC"/>
    <w:rsid w:val="00196B37"/>
    <w:rsid w:val="00252233"/>
    <w:rsid w:val="003955C4"/>
    <w:rsid w:val="003A49FB"/>
    <w:rsid w:val="004124C9"/>
    <w:rsid w:val="00542CAC"/>
    <w:rsid w:val="00641886"/>
    <w:rsid w:val="006E4F1F"/>
    <w:rsid w:val="00702143"/>
    <w:rsid w:val="00814FA8"/>
    <w:rsid w:val="008C2C97"/>
    <w:rsid w:val="00966358"/>
    <w:rsid w:val="00987A3C"/>
    <w:rsid w:val="00A461B4"/>
    <w:rsid w:val="00B456FD"/>
    <w:rsid w:val="00B87BC8"/>
    <w:rsid w:val="00CA4304"/>
    <w:rsid w:val="00CC1E5D"/>
    <w:rsid w:val="00D4515C"/>
    <w:rsid w:val="00D61B20"/>
    <w:rsid w:val="00D977A0"/>
    <w:rsid w:val="00F158BC"/>
    <w:rsid w:val="00F56128"/>
    <w:rsid w:val="00F6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A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A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A4304"/>
  </w:style>
  <w:style w:type="paragraph" w:customStyle="1" w:styleId="p4">
    <w:name w:val="p4"/>
    <w:basedOn w:val="a"/>
    <w:rsid w:val="00CA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1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A78C0E-FA2A-453B-8FEE-E00CF1F8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10</cp:revision>
  <cp:lastPrinted>2017-12-20T05:35:00Z</cp:lastPrinted>
  <dcterms:created xsi:type="dcterms:W3CDTF">2017-09-01T07:42:00Z</dcterms:created>
  <dcterms:modified xsi:type="dcterms:W3CDTF">2017-12-20T05:37:00Z</dcterms:modified>
</cp:coreProperties>
</file>