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9F" w:rsidRDefault="00D9589F" w:rsidP="00D9589F">
      <w:pPr>
        <w:jc w:val="center"/>
      </w:pPr>
      <w:r>
        <w:rPr>
          <w:noProof/>
        </w:rPr>
        <w:drawing>
          <wp:inline distT="0" distB="0" distL="0" distR="0">
            <wp:extent cx="504825" cy="6191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D9589F" w:rsidRDefault="00D9589F" w:rsidP="00D9589F">
      <w:pPr>
        <w:spacing w:after="0" w:line="240" w:lineRule="auto"/>
        <w:jc w:val="center"/>
        <w:rPr>
          <w:rFonts w:ascii="Times New Roman" w:hAnsi="Times New Roman"/>
          <w:b/>
          <w:sz w:val="32"/>
          <w:szCs w:val="32"/>
        </w:rPr>
      </w:pPr>
      <w:r>
        <w:rPr>
          <w:rFonts w:ascii="Times New Roman" w:hAnsi="Times New Roman"/>
          <w:b/>
          <w:sz w:val="32"/>
          <w:szCs w:val="32"/>
        </w:rPr>
        <w:t>АДМИНИСТРАЦИЯ</w:t>
      </w:r>
    </w:p>
    <w:p w:rsidR="00D9589F" w:rsidRDefault="00D9589F" w:rsidP="00D9589F">
      <w:pPr>
        <w:spacing w:after="0" w:line="240" w:lineRule="auto"/>
        <w:jc w:val="center"/>
        <w:rPr>
          <w:rFonts w:ascii="Times New Roman" w:hAnsi="Times New Roman"/>
          <w:b/>
          <w:sz w:val="32"/>
          <w:szCs w:val="32"/>
        </w:rPr>
      </w:pPr>
      <w:r>
        <w:rPr>
          <w:rFonts w:ascii="Times New Roman" w:hAnsi="Times New Roman"/>
          <w:b/>
          <w:sz w:val="32"/>
          <w:szCs w:val="32"/>
        </w:rPr>
        <w:t>Поканаевского сельсовета</w:t>
      </w:r>
    </w:p>
    <w:p w:rsidR="00D9589F" w:rsidRDefault="00D9589F" w:rsidP="00D9589F">
      <w:pPr>
        <w:spacing w:after="0" w:line="240" w:lineRule="auto"/>
        <w:jc w:val="center"/>
        <w:rPr>
          <w:rFonts w:ascii="Times New Roman" w:hAnsi="Times New Roman"/>
          <w:b/>
          <w:sz w:val="32"/>
          <w:szCs w:val="32"/>
        </w:rPr>
      </w:pPr>
      <w:r>
        <w:rPr>
          <w:rFonts w:ascii="Times New Roman" w:hAnsi="Times New Roman"/>
          <w:b/>
          <w:sz w:val="32"/>
          <w:szCs w:val="32"/>
        </w:rPr>
        <w:t xml:space="preserve">Нижнеингашского района </w:t>
      </w:r>
    </w:p>
    <w:p w:rsidR="00D9589F" w:rsidRDefault="00D9589F" w:rsidP="00D9589F">
      <w:pPr>
        <w:spacing w:after="0" w:line="240" w:lineRule="auto"/>
        <w:jc w:val="center"/>
        <w:rPr>
          <w:rFonts w:ascii="Times New Roman" w:hAnsi="Times New Roman"/>
          <w:b/>
          <w:sz w:val="32"/>
          <w:szCs w:val="32"/>
        </w:rPr>
      </w:pPr>
      <w:r>
        <w:rPr>
          <w:rFonts w:ascii="Times New Roman" w:hAnsi="Times New Roman"/>
          <w:b/>
          <w:sz w:val="32"/>
          <w:szCs w:val="32"/>
        </w:rPr>
        <w:t>Красноярского края</w:t>
      </w:r>
    </w:p>
    <w:p w:rsidR="00D9589F" w:rsidRDefault="00D9589F" w:rsidP="00D9589F">
      <w:pPr>
        <w:spacing w:after="0" w:line="240" w:lineRule="auto"/>
        <w:jc w:val="center"/>
        <w:rPr>
          <w:rFonts w:ascii="Times New Roman" w:hAnsi="Times New Roman"/>
          <w:b/>
          <w:sz w:val="32"/>
          <w:szCs w:val="32"/>
        </w:rPr>
      </w:pPr>
    </w:p>
    <w:p w:rsidR="00D9589F" w:rsidRDefault="00D9589F" w:rsidP="00D9589F">
      <w:pPr>
        <w:spacing w:after="0" w:line="240" w:lineRule="auto"/>
        <w:jc w:val="center"/>
        <w:rPr>
          <w:rFonts w:ascii="Times New Roman" w:hAnsi="Times New Roman"/>
          <w:b/>
          <w:sz w:val="52"/>
          <w:szCs w:val="52"/>
        </w:rPr>
      </w:pPr>
      <w:r>
        <w:rPr>
          <w:rFonts w:ascii="Times New Roman" w:hAnsi="Times New Roman"/>
          <w:b/>
          <w:sz w:val="40"/>
          <w:szCs w:val="40"/>
        </w:rPr>
        <w:t>ПОСТАНОВЛЕНИЕ</w:t>
      </w:r>
    </w:p>
    <w:p w:rsidR="00D9589F" w:rsidRDefault="00D9589F" w:rsidP="00D9589F">
      <w:pPr>
        <w:spacing w:after="0" w:line="240" w:lineRule="auto"/>
        <w:jc w:val="center"/>
        <w:rPr>
          <w:rFonts w:ascii="Times New Roman" w:hAnsi="Times New Roman"/>
          <w:sz w:val="28"/>
          <w:szCs w:val="28"/>
        </w:rPr>
      </w:pPr>
    </w:p>
    <w:p w:rsidR="00D9589F" w:rsidRDefault="00D9589F" w:rsidP="00D9589F">
      <w:pPr>
        <w:rPr>
          <w:rFonts w:ascii="Times New Roman" w:hAnsi="Times New Roman"/>
          <w:sz w:val="28"/>
          <w:szCs w:val="28"/>
        </w:rPr>
      </w:pPr>
      <w:r>
        <w:rPr>
          <w:rFonts w:ascii="Times New Roman" w:hAnsi="Times New Roman"/>
          <w:sz w:val="28"/>
          <w:szCs w:val="28"/>
        </w:rPr>
        <w:t>17.08.2017г.                         пос. Поканаевка                                  № 38</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Об утверждении административного</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регламента исполнения муниципальной</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функции по проведению проверок</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юридических лиц и индивидуальных</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предпринимателей при осуществлении</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муниципального контроля  за обеспечением</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сохранности автомобильных дорог </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местного значения на территории</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Поканаевского сельсовета </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Нижнеингашского района</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p>
    <w:p w:rsidR="00D9589F" w:rsidRDefault="00D9589F" w:rsidP="00D9589F">
      <w:pPr>
        <w:pStyle w:val="ConsPlusTitle"/>
        <w:ind w:firstLine="708"/>
        <w:jc w:val="both"/>
        <w:rPr>
          <w:b w:val="0"/>
        </w:rPr>
      </w:pPr>
      <w:r>
        <w:rPr>
          <w:b w:val="0"/>
        </w:rPr>
        <w:t>В целях организации и осуществления муниципального контроля за обеспечением сохранности автомобильных дорог местного значения на территории Поканаевского сельсовета Нижнеингашского района, в соответствии с Конституцией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  руководствуясь статьёй  7 Устава Поканаевского сельсовета Нижнеингашского района, ПОСТАНОВЛЯЮ:</w:t>
      </w:r>
    </w:p>
    <w:p w:rsidR="00D9589F" w:rsidRDefault="00D9589F" w:rsidP="00D9589F">
      <w:pPr>
        <w:autoSpaceDE w:val="0"/>
        <w:autoSpaceDN w:val="0"/>
        <w:adjustRightInd w:val="0"/>
        <w:spacing w:after="0" w:line="240" w:lineRule="auto"/>
        <w:ind w:firstLine="708"/>
        <w:rPr>
          <w:rFonts w:ascii="Times New Roman" w:eastAsia="Times New Roman" w:hAnsi="Times New Roman"/>
          <w:sz w:val="28"/>
          <w:szCs w:val="28"/>
        </w:rPr>
      </w:pPr>
      <w:r>
        <w:rPr>
          <w:rFonts w:ascii="Times New Roman" w:eastAsia="Times New Roman" w:hAnsi="Times New Roman"/>
          <w:sz w:val="28"/>
          <w:szCs w:val="28"/>
        </w:rPr>
        <w:lastRenderedPageBreak/>
        <w:t>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Поканаевского сельсовета Нижнеингашского района согласно приложению.</w:t>
      </w:r>
    </w:p>
    <w:p w:rsidR="00D9589F" w:rsidRDefault="00D9589F" w:rsidP="00D9589F">
      <w:pPr>
        <w:spacing w:after="0" w:line="240" w:lineRule="auto"/>
        <w:ind w:firstLine="561"/>
        <w:rPr>
          <w:rFonts w:ascii="Times New Roman" w:eastAsia="Times New Roman" w:hAnsi="Times New Roman"/>
          <w:sz w:val="28"/>
          <w:szCs w:val="28"/>
        </w:rPr>
      </w:pPr>
      <w:r>
        <w:rPr>
          <w:rFonts w:ascii="Times New Roman" w:eastAsia="Times New Roman" w:hAnsi="Times New Roman"/>
          <w:sz w:val="28"/>
          <w:szCs w:val="28"/>
        </w:rPr>
        <w:tab/>
        <w:t>2. Постановление вступает в силу после официального опубликования в печатном издании Поканаевского сельсовета « Информационный вестник».</w:t>
      </w:r>
    </w:p>
    <w:p w:rsidR="00D9589F" w:rsidRDefault="00D9589F" w:rsidP="00D9589F">
      <w:pPr>
        <w:autoSpaceDE w:val="0"/>
        <w:autoSpaceDN w:val="0"/>
        <w:adjustRightInd w:val="0"/>
        <w:spacing w:after="0" w:line="240" w:lineRule="auto"/>
        <w:ind w:firstLine="561"/>
        <w:rPr>
          <w:rFonts w:ascii="Times New Roman" w:eastAsia="Times New Roman" w:hAnsi="Times New Roman"/>
          <w:sz w:val="28"/>
          <w:szCs w:val="28"/>
        </w:rPr>
      </w:pPr>
      <w:r>
        <w:rPr>
          <w:rFonts w:ascii="Times New Roman" w:eastAsia="Times New Roman" w:hAnsi="Times New Roman"/>
          <w:sz w:val="28"/>
          <w:szCs w:val="28"/>
        </w:rPr>
        <w:tab/>
        <w:t>3. Контроль за исполнением настоящего постановления оставляю за собой.</w:t>
      </w:r>
    </w:p>
    <w:p w:rsidR="00D9589F" w:rsidRDefault="00D9589F" w:rsidP="00D9589F">
      <w:pPr>
        <w:autoSpaceDE w:val="0"/>
        <w:autoSpaceDN w:val="0"/>
        <w:adjustRightInd w:val="0"/>
        <w:spacing w:after="0" w:line="240" w:lineRule="auto"/>
        <w:ind w:firstLine="561"/>
        <w:rPr>
          <w:rFonts w:ascii="Times New Roman" w:eastAsia="Times New Roman" w:hAnsi="Times New Roman"/>
          <w:sz w:val="28"/>
          <w:szCs w:val="28"/>
        </w:rPr>
      </w:pPr>
    </w:p>
    <w:p w:rsidR="00D9589F" w:rsidRDefault="00D9589F" w:rsidP="00D9589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Глава администрации                </w:t>
      </w:r>
    </w:p>
    <w:p w:rsidR="00D9589F" w:rsidRDefault="00D9589F" w:rsidP="00D9589F">
      <w:pPr>
        <w:spacing w:after="0" w:line="240" w:lineRule="auto"/>
        <w:rPr>
          <w:rFonts w:ascii="Times New Roman" w:eastAsia="Times New Roman" w:hAnsi="Times New Roman"/>
          <w:i/>
          <w:sz w:val="28"/>
          <w:szCs w:val="28"/>
        </w:rPr>
      </w:pPr>
      <w:r>
        <w:rPr>
          <w:rFonts w:ascii="Times New Roman" w:eastAsia="Times New Roman" w:hAnsi="Times New Roman"/>
          <w:sz w:val="28"/>
          <w:szCs w:val="28"/>
        </w:rPr>
        <w:t>Поканаевского сельсовета                                      И.А.Батуро</w:t>
      </w:r>
    </w:p>
    <w:p w:rsidR="00D9589F" w:rsidRDefault="00D9589F" w:rsidP="00D9589F">
      <w:pPr>
        <w:rPr>
          <w:rFonts w:ascii="Calibri" w:eastAsia="Calibri" w:hAnsi="Calibri"/>
          <w:sz w:val="28"/>
          <w:szCs w:val="28"/>
          <w:lang w:eastAsia="en-US"/>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keepNext/>
        <w:spacing w:after="0" w:line="240" w:lineRule="auto"/>
        <w:ind w:left="5387"/>
        <w:outlineLvl w:val="0"/>
        <w:rPr>
          <w:rFonts w:ascii="Times New Roman" w:eastAsia="Times New Roman" w:hAnsi="Times New Roman"/>
          <w:sz w:val="28"/>
          <w:szCs w:val="28"/>
        </w:rPr>
      </w:pPr>
      <w:r>
        <w:rPr>
          <w:rFonts w:ascii="Times New Roman" w:eastAsia="Times New Roman" w:hAnsi="Times New Roman"/>
          <w:sz w:val="28"/>
          <w:szCs w:val="28"/>
        </w:rPr>
        <w:t xml:space="preserve">Приложение </w:t>
      </w:r>
    </w:p>
    <w:p w:rsidR="00D9589F" w:rsidRDefault="00D9589F" w:rsidP="00D9589F">
      <w:pPr>
        <w:spacing w:after="0" w:line="240" w:lineRule="auto"/>
        <w:ind w:left="5387"/>
        <w:rPr>
          <w:rFonts w:ascii="Times New Roman" w:eastAsia="Times New Roman" w:hAnsi="Times New Roman"/>
          <w:i/>
          <w:sz w:val="20"/>
          <w:szCs w:val="20"/>
          <w:u w:val="single"/>
        </w:rPr>
      </w:pPr>
      <w:r>
        <w:rPr>
          <w:rFonts w:ascii="Times New Roman" w:eastAsia="Times New Roman" w:hAnsi="Times New Roman"/>
          <w:sz w:val="28"/>
          <w:szCs w:val="28"/>
        </w:rPr>
        <w:t>к постановлению администрации</w:t>
      </w:r>
      <w:r>
        <w:rPr>
          <w:rFonts w:ascii="Times New Roman" w:eastAsia="Times New Roman" w:hAnsi="Times New Roman"/>
          <w:sz w:val="20"/>
          <w:szCs w:val="20"/>
        </w:rPr>
        <w:t xml:space="preserve"> </w:t>
      </w:r>
      <w:r>
        <w:rPr>
          <w:rFonts w:ascii="Times New Roman" w:eastAsia="Times New Roman" w:hAnsi="Times New Roman"/>
          <w:sz w:val="28"/>
          <w:szCs w:val="28"/>
        </w:rPr>
        <w:t>Поканаевского</w:t>
      </w:r>
      <w:r>
        <w:rPr>
          <w:rFonts w:ascii="Times New Roman" w:eastAsia="Times New Roman" w:hAnsi="Times New Roman"/>
          <w:i/>
          <w:sz w:val="20"/>
          <w:szCs w:val="20"/>
          <w:u w:val="single"/>
        </w:rPr>
        <w:t xml:space="preserve"> </w:t>
      </w:r>
      <w:r>
        <w:rPr>
          <w:rFonts w:ascii="Times New Roman" w:eastAsia="Times New Roman" w:hAnsi="Times New Roman"/>
          <w:sz w:val="28"/>
          <w:szCs w:val="28"/>
        </w:rPr>
        <w:t>сельсовета</w:t>
      </w:r>
    </w:p>
    <w:p w:rsidR="00D9589F" w:rsidRDefault="00D9589F" w:rsidP="00D9589F">
      <w:pPr>
        <w:spacing w:after="0" w:line="240" w:lineRule="auto"/>
        <w:ind w:left="5387"/>
        <w:rPr>
          <w:rFonts w:ascii="Times New Roman" w:eastAsia="Times New Roman" w:hAnsi="Times New Roman"/>
          <w:sz w:val="28"/>
          <w:szCs w:val="28"/>
        </w:rPr>
      </w:pPr>
      <w:r>
        <w:rPr>
          <w:rFonts w:ascii="Times New Roman" w:eastAsia="Times New Roman" w:hAnsi="Times New Roman"/>
          <w:sz w:val="28"/>
          <w:szCs w:val="28"/>
        </w:rPr>
        <w:t>от 17.08.2017г.  № 38</w:t>
      </w:r>
    </w:p>
    <w:p w:rsidR="00D9589F" w:rsidRDefault="00D9589F" w:rsidP="00D9589F">
      <w:pPr>
        <w:spacing w:after="0" w:line="240" w:lineRule="auto"/>
        <w:ind w:left="4820"/>
        <w:rPr>
          <w:rFonts w:ascii="Times New Roman" w:eastAsia="Times New Roman" w:hAnsi="Times New Roman"/>
          <w:sz w:val="28"/>
          <w:szCs w:val="28"/>
        </w:rPr>
      </w:pPr>
    </w:p>
    <w:p w:rsidR="00D9589F" w:rsidRDefault="00D9589F" w:rsidP="00D9589F">
      <w:pPr>
        <w:spacing w:after="0" w:line="240" w:lineRule="auto"/>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АДМИНИСТРАТИВНЫЙ РЕГЛАМЕНТ</w:t>
      </w:r>
    </w:p>
    <w:p w:rsidR="00D9589F" w:rsidRDefault="00D9589F" w:rsidP="00D9589F">
      <w:pPr>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w:t>
      </w:r>
    </w:p>
    <w:p w:rsidR="00D9589F" w:rsidRDefault="00D9589F" w:rsidP="00D9589F">
      <w:pPr>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ПОКАНАЕВСКОГО СЕЛЬСОВЕТА</w:t>
      </w:r>
    </w:p>
    <w:p w:rsidR="00D9589F" w:rsidRDefault="00D9589F" w:rsidP="00D9589F">
      <w:pPr>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НИЖНЕИНГАШСКОГО РАЙОНА</w:t>
      </w:r>
    </w:p>
    <w:p w:rsidR="00D9589F" w:rsidRDefault="00D9589F" w:rsidP="00D9589F">
      <w:pPr>
        <w:autoSpaceDE w:val="0"/>
        <w:autoSpaceDN w:val="0"/>
        <w:adjustRightInd w:val="0"/>
        <w:spacing w:after="0" w:line="240" w:lineRule="auto"/>
        <w:jc w:val="center"/>
        <w:outlineLvl w:val="1"/>
        <w:rPr>
          <w:rFonts w:ascii="Times New Roman" w:eastAsia="Times New Roman" w:hAnsi="Times New Roman"/>
          <w:b/>
          <w:sz w:val="28"/>
          <w:szCs w:val="28"/>
        </w:rPr>
      </w:pPr>
    </w:p>
    <w:p w:rsidR="00D9589F" w:rsidRDefault="00D9589F" w:rsidP="00D9589F">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1. Общие положения</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 xml:space="preserve">1.1.Наименование муниципальной функции - осуществление муниципального контроля  за сохранностью автомобильных дорог местного значения на территории </w:t>
      </w:r>
      <w:r>
        <w:rPr>
          <w:rFonts w:ascii="Times New Roman" w:eastAsia="Times New Roman" w:hAnsi="Times New Roman"/>
          <w:sz w:val="28"/>
          <w:szCs w:val="28"/>
        </w:rPr>
        <w:t>Поканаевского</w:t>
      </w:r>
      <w:r>
        <w:rPr>
          <w:rFonts w:ascii="Times New Roman" w:eastAsia="Times New Roman" w:hAnsi="Times New Roman"/>
          <w:bCs/>
          <w:sz w:val="28"/>
          <w:szCs w:val="28"/>
        </w:rPr>
        <w:t xml:space="preserve"> сельсовета (далее - муниципальная функция, муниципальный контроль) в отношении юридических лиц и индивидуальных предпринимателей.</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bCs/>
          <w:sz w:val="28"/>
          <w:szCs w:val="28"/>
        </w:rPr>
        <w:tab/>
        <w:t xml:space="preserve">1.2. </w:t>
      </w:r>
      <w:r>
        <w:rPr>
          <w:rFonts w:ascii="Times New Roman" w:eastAsia="Times New Roman" w:hAnsi="Times New Roman"/>
          <w:sz w:val="28"/>
          <w:szCs w:val="28"/>
        </w:rPr>
        <w:t>Органом местного самоуправления, уполномоченным на осуществление мероприятий по муниципальному контролю, является администрация Поканаевского сельсовета (далее по тексту орган муниципального контроля).</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1.3. Исполнение муниципальной функции осуществляется в соответствии с:</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2) Федеральным законом от 08.11.2007 № 257-ФЗ «</w:t>
      </w:r>
      <w:r>
        <w:rPr>
          <w:rFonts w:ascii="Times New Roman" w:eastAsia="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lastRenderedPageBreak/>
        <w:tab/>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bCs/>
          <w:sz w:val="28"/>
          <w:szCs w:val="28"/>
        </w:rPr>
        <w:tab/>
        <w:t xml:space="preserve">5) </w:t>
      </w:r>
      <w:r>
        <w:rPr>
          <w:rFonts w:ascii="Times New Roman" w:eastAsia="Times New Roman" w:hAnsi="Times New Roman"/>
          <w:sz w:val="28"/>
          <w:szCs w:val="28"/>
        </w:rPr>
        <w:t xml:space="preserve">Федеральным </w:t>
      </w:r>
      <w:hyperlink r:id="rId6" w:history="1">
        <w:r>
          <w:rPr>
            <w:rStyle w:val="a3"/>
            <w:rFonts w:ascii="Times New Roman" w:eastAsia="Times New Roman" w:hAnsi="Times New Roman"/>
            <w:color w:val="000000"/>
            <w:sz w:val="28"/>
            <w:szCs w:val="28"/>
            <w:u w:val="none"/>
          </w:rPr>
          <w:t>закон</w:t>
        </w:r>
      </w:hyperlink>
      <w:r>
        <w:rPr>
          <w:rFonts w:ascii="Times New Roman" w:eastAsia="Times New Roman" w:hAnsi="Times New Roman"/>
          <w:color w:val="000000"/>
          <w:sz w:val="28"/>
          <w:szCs w:val="28"/>
        </w:rPr>
        <w:t>ом</w:t>
      </w:r>
      <w:r>
        <w:rPr>
          <w:rFonts w:ascii="Times New Roman" w:eastAsia="Times New Roman" w:hAnsi="Times New Roman"/>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 xml:space="preserve">8) </w:t>
      </w:r>
      <w:r>
        <w:rPr>
          <w:rFonts w:ascii="Times New Roman" w:eastAsia="Times New Roman" w:hAnsi="Times New Roman"/>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 xml:space="preserve">9) Уставом </w:t>
      </w:r>
      <w:r>
        <w:rPr>
          <w:rFonts w:ascii="Times New Roman" w:eastAsia="Times New Roman" w:hAnsi="Times New Roman"/>
          <w:sz w:val="28"/>
          <w:szCs w:val="28"/>
        </w:rPr>
        <w:t>Поканаевского</w:t>
      </w:r>
      <w:r>
        <w:rPr>
          <w:rFonts w:ascii="Times New Roman" w:eastAsia="Times New Roman" w:hAnsi="Times New Roman"/>
          <w:bCs/>
          <w:sz w:val="28"/>
          <w:szCs w:val="28"/>
        </w:rPr>
        <w:t xml:space="preserve"> сельсовета Нижнеингашского района</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 xml:space="preserve">10) настоящим Административным регламентом  в печатном издании </w:t>
      </w:r>
      <w:r>
        <w:rPr>
          <w:rFonts w:ascii="Times New Roman" w:eastAsia="Times New Roman" w:hAnsi="Times New Roman"/>
          <w:sz w:val="28"/>
          <w:szCs w:val="28"/>
        </w:rPr>
        <w:t>Поканаевского</w:t>
      </w:r>
      <w:r>
        <w:rPr>
          <w:rFonts w:ascii="Times New Roman" w:eastAsia="Times New Roman" w:hAnsi="Times New Roman"/>
          <w:bCs/>
          <w:sz w:val="28"/>
          <w:szCs w:val="28"/>
        </w:rPr>
        <w:t xml:space="preserve"> сельсовета «Информационный вестник»</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ab/>
        <w:t xml:space="preserve">1.4. Предметом муниципального контроля за обеспечением сохранности автомобильных дорог местного значения является </w:t>
      </w:r>
      <w:r>
        <w:rPr>
          <w:rFonts w:ascii="Times New Roman" w:eastAsia="Times New Roman" w:hAnsi="Times New Roman"/>
          <w:iCs/>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1.5. Права и обязанности органа муниципального контроля, должностных лиц при осуществлении муниципального контроля.</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1.5.1. Ответственным должностным лицом (муниципальными инспекторами)  Администрации</w:t>
      </w:r>
      <w:r>
        <w:rPr>
          <w:rFonts w:ascii="Times New Roman" w:eastAsia="Times New Roman" w:hAnsi="Times New Roman"/>
          <w:sz w:val="28"/>
          <w:szCs w:val="28"/>
        </w:rPr>
        <w:t xml:space="preserve">  Поканаевского</w:t>
      </w:r>
      <w:r>
        <w:rPr>
          <w:rFonts w:ascii="Times New Roman" w:eastAsia="Times New Roman" w:hAnsi="Times New Roman"/>
          <w:bCs/>
          <w:sz w:val="28"/>
          <w:szCs w:val="28"/>
        </w:rPr>
        <w:t xml:space="preserve"> сельсовета, </w:t>
      </w:r>
      <w:r>
        <w:rPr>
          <w:rFonts w:ascii="Times New Roman" w:eastAsia="Times New Roman" w:hAnsi="Times New Roman"/>
          <w:bCs/>
          <w:sz w:val="28"/>
          <w:szCs w:val="28"/>
        </w:rPr>
        <w:lastRenderedPageBreak/>
        <w:t xml:space="preserve">уполномоченным осуществлять муниципальный контроль за сохранностью автомобильных дорог местного значения, являются Глава администрации </w:t>
      </w:r>
      <w:r>
        <w:rPr>
          <w:rFonts w:ascii="Times New Roman" w:eastAsia="Times New Roman" w:hAnsi="Times New Roman"/>
          <w:sz w:val="28"/>
          <w:szCs w:val="28"/>
        </w:rPr>
        <w:t>Поканаевского</w:t>
      </w:r>
      <w:r>
        <w:rPr>
          <w:rFonts w:ascii="Times New Roman" w:eastAsia="Times New Roman" w:hAnsi="Times New Roman"/>
          <w:bCs/>
          <w:sz w:val="28"/>
          <w:szCs w:val="28"/>
        </w:rPr>
        <w:t xml:space="preserve"> сельсовета.</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1.5.2. При осуществлении муниципального контроля муниципальные инспекторы обязаны:</w:t>
      </w:r>
    </w:p>
    <w:p w:rsidR="00D9589F" w:rsidRDefault="00D9589F" w:rsidP="00D9589F">
      <w:pPr>
        <w:autoSpaceDE w:val="0"/>
        <w:autoSpaceDN w:val="0"/>
        <w:adjustRightInd w:val="0"/>
        <w:spacing w:after="0" w:line="240" w:lineRule="auto"/>
        <w:ind w:firstLine="567"/>
        <w:rPr>
          <w:rFonts w:ascii="Times New Roman" w:eastAsia="Times New Roman" w:hAnsi="Times New Roman"/>
          <w:iCs/>
          <w:sz w:val="28"/>
          <w:szCs w:val="28"/>
        </w:rPr>
      </w:pPr>
      <w:r>
        <w:rPr>
          <w:rFonts w:ascii="Times New Roman" w:eastAsia="Times New Roman" w:hAnsi="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Pr>
          <w:rFonts w:ascii="Times New Roman" w:eastAsia="Times New Roman" w:hAnsi="Times New Roman"/>
          <w:iCs/>
          <w:sz w:val="28"/>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bCs/>
          <w:sz w:val="28"/>
          <w:szCs w:val="28"/>
        </w:rPr>
        <w:t xml:space="preserve">3) </w:t>
      </w:r>
      <w:r>
        <w:rPr>
          <w:rFonts w:ascii="Times New Roman" w:eastAsia="Times New Roman" w:hAnsi="Times New Roman"/>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Pr>
          <w:rFonts w:ascii="Times New Roman" w:eastAsia="Times New Roman" w:hAnsi="Times New Roman"/>
          <w:bCs/>
          <w:sz w:val="28"/>
          <w:szCs w:val="28"/>
        </w:rPr>
        <w:t>;</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9589F" w:rsidRDefault="00D9589F" w:rsidP="00D9589F">
      <w:pPr>
        <w:pStyle w:val="ConsPlusNormal"/>
        <w:ind w:firstLine="567"/>
        <w:jc w:val="both"/>
        <w:rPr>
          <w:bCs/>
          <w:sz w:val="28"/>
          <w:szCs w:val="28"/>
        </w:rPr>
      </w:pPr>
      <w:r>
        <w:rPr>
          <w:rFonts w:ascii="Times New Roman" w:hAnsi="Times New Roman"/>
          <w:bCs/>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w:t>
      </w:r>
      <w:r>
        <w:rPr>
          <w:rFonts w:ascii="Times New Roman" w:hAnsi="Times New Roman"/>
          <w:bCs/>
          <w:sz w:val="28"/>
          <w:szCs w:val="28"/>
        </w:rPr>
        <w:lastRenderedPageBreak/>
        <w:t>библиотечного фонда, безопасности государства, для возникновения чрезвычайных ситуаций природного и техногенного характера, а также не</w:t>
      </w:r>
      <w:r>
        <w:rPr>
          <w:rFonts w:ascii="Times New Roman" w:hAnsi="Times New Roman" w:cs="Times New Roman"/>
          <w:bCs/>
          <w:sz w:val="28"/>
          <w:szCs w:val="28"/>
        </w:rPr>
        <w:t>допускать необоснованное ограничение прав и законных интересов граждан, в том числе индивидуальных предпринимателей, юридических лиц</w:t>
      </w:r>
      <w:r>
        <w:rPr>
          <w:bCs/>
          <w:sz w:val="28"/>
          <w:szCs w:val="28"/>
        </w:rPr>
        <w:t>;</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10) соблюдать сроки проведения проверки, установленные пунктом 2.2.4. раздела 2 настоящего Административного регламента;</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 xml:space="preserve">13) </w:t>
      </w:r>
      <w:r>
        <w:rPr>
          <w:rFonts w:ascii="Times New Roman" w:hAnsi="Times New Roman"/>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Times New Roman" w:eastAsia="Times New Roman" w:hAnsi="Times New Roman"/>
          <w:bCs/>
          <w:sz w:val="28"/>
          <w:szCs w:val="28"/>
        </w:rPr>
        <w:t>;</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bCs/>
          <w:sz w:val="28"/>
          <w:szCs w:val="28"/>
        </w:rPr>
        <w:t xml:space="preserve">14) </w:t>
      </w:r>
      <w:r>
        <w:rPr>
          <w:rFonts w:ascii="Times New Roman" w:eastAsia="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9589F" w:rsidRDefault="00D9589F" w:rsidP="00D9589F">
      <w:pPr>
        <w:autoSpaceDE w:val="0"/>
        <w:autoSpaceDN w:val="0"/>
        <w:adjustRightInd w:val="0"/>
        <w:spacing w:after="0" w:line="240" w:lineRule="auto"/>
        <w:ind w:firstLine="540"/>
        <w:rPr>
          <w:rFonts w:ascii="Times New Roman" w:eastAsia="Times New Roman" w:hAnsi="Times New Roman"/>
          <w:bCs/>
          <w:sz w:val="28"/>
          <w:szCs w:val="28"/>
        </w:rPr>
      </w:pPr>
      <w:r>
        <w:rPr>
          <w:rFonts w:ascii="Times New Roman" w:eastAsia="Times New Roman" w:hAnsi="Times New Roman"/>
          <w:sz w:val="28"/>
          <w:szCs w:val="28"/>
        </w:rPr>
        <w:t xml:space="preserve">15) </w:t>
      </w:r>
      <w:r>
        <w:rPr>
          <w:rFonts w:ascii="Times New Roman" w:eastAsia="Times New Roman" w:hAnsi="Times New Roman"/>
          <w:iCs/>
          <w:sz w:val="28"/>
          <w:szCs w:val="28"/>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1.5.3. При осуществлении муниципального контроля орган муниципального контроля, муниципальные инспекторы вправе:</w:t>
      </w:r>
    </w:p>
    <w:p w:rsidR="00D9589F" w:rsidRDefault="00D9589F" w:rsidP="00D9589F">
      <w:pPr>
        <w:widowControl w:val="0"/>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1) осуществлять проверки в рамках своих полномочий соблюдения действующего законодательства;</w:t>
      </w:r>
    </w:p>
    <w:p w:rsidR="00D9589F" w:rsidRDefault="00D9589F" w:rsidP="00D9589F">
      <w:pPr>
        <w:widowControl w:val="0"/>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2) в случае необходимости привлекать к проведению проверок экспертов, экспертные организации;</w:t>
      </w:r>
    </w:p>
    <w:p w:rsidR="00D9589F" w:rsidRDefault="00D9589F" w:rsidP="00D9589F">
      <w:pPr>
        <w:widowControl w:val="0"/>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3) пресекать и предотвращать нарушения;</w:t>
      </w:r>
    </w:p>
    <w:p w:rsidR="00D9589F" w:rsidRDefault="00D9589F" w:rsidP="00D9589F">
      <w:pPr>
        <w:widowControl w:val="0"/>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4) составлять по результатам проверок акты и представлять их для ознакомления юридическим лицам, индивидуальным предпринимателям, гражданам;</w:t>
      </w:r>
    </w:p>
    <w:p w:rsidR="00D9589F" w:rsidRDefault="00D9589F" w:rsidP="00D9589F">
      <w:pPr>
        <w:widowControl w:val="0"/>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D9589F" w:rsidRDefault="00D9589F" w:rsidP="00D9589F">
      <w:pPr>
        <w:widowControl w:val="0"/>
        <w:autoSpaceDE w:val="0"/>
        <w:autoSpaceDN w:val="0"/>
        <w:adjustRightInd w:val="0"/>
        <w:ind w:firstLine="540"/>
        <w:rPr>
          <w:rFonts w:ascii="Times New Roman" w:eastAsia="Times New Roman" w:hAnsi="Times New Roman"/>
          <w:sz w:val="28"/>
          <w:szCs w:val="28"/>
        </w:rPr>
      </w:pPr>
      <w:r>
        <w:rPr>
          <w:rFonts w:ascii="Times New Roman" w:eastAsia="Times New Roman" w:hAnsi="Times New Roman"/>
          <w:sz w:val="28"/>
          <w:szCs w:val="28"/>
        </w:rPr>
        <w:t xml:space="preserve">6) обращаться в установленном порядке в органы внутренних дел за оказанием содействия в предотвращении и пресечении действий, </w:t>
      </w:r>
      <w:r>
        <w:rPr>
          <w:rFonts w:ascii="Times New Roman" w:eastAsia="Times New Roman" w:hAnsi="Times New Roman"/>
          <w:sz w:val="28"/>
          <w:szCs w:val="28"/>
        </w:rPr>
        <w:lastRenderedPageBreak/>
        <w:t>препятствующих осуществлению их деятельности по муниципальному  контролю за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D9589F" w:rsidRDefault="00D9589F" w:rsidP="00D9589F">
      <w:pPr>
        <w:widowControl w:val="0"/>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7) уведомлять в письменной форме юридических лиц, индивидуальных предпринимателей, граждан, о результатах проводимых проверок соблюдения законодательства и выявленных нарушениях.</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8)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sz w:val="28"/>
          <w:szCs w:val="28"/>
        </w:rPr>
        <w:t>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eastAsia="Times New Roman" w:hAnsi="Times New Roman"/>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1.6. Права и обязанности лиц, в отношении которых осуществляются мероприятия по муниципальному контролю.</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1.6.1. Лица, в отношении которых осуществляются мероприятия по контролю, вправе:</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D9589F" w:rsidRDefault="00D9589F" w:rsidP="00D9589F">
      <w:pPr>
        <w:autoSpaceDE w:val="0"/>
        <w:autoSpaceDN w:val="0"/>
        <w:adjustRightInd w:val="0"/>
        <w:ind w:firstLine="567"/>
        <w:rPr>
          <w:rFonts w:ascii="Times New Roman" w:eastAsia="Times New Roman" w:hAnsi="Times New Roman"/>
          <w:bCs/>
          <w:sz w:val="28"/>
          <w:szCs w:val="28"/>
        </w:rPr>
      </w:pPr>
      <w:r>
        <w:rPr>
          <w:rFonts w:ascii="Times New Roman" w:eastAsia="Times New Roman" w:hAnsi="Times New Roman"/>
          <w:bCs/>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сними, а также с отдельными действиями должностных лиц органа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sz w:val="28"/>
          <w:szCs w:val="28"/>
        </w:rPr>
        <w:t xml:space="preserve">6) </w:t>
      </w:r>
      <w:r>
        <w:rPr>
          <w:rFonts w:ascii="Times New Roman" w:eastAsia="Times New Roman" w:hAnsi="Times New Roman"/>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589F" w:rsidRDefault="00D9589F" w:rsidP="00D9589F">
      <w:pPr>
        <w:autoSpaceDE w:val="0"/>
        <w:autoSpaceDN w:val="0"/>
        <w:adjustRightInd w:val="0"/>
        <w:spacing w:after="0" w:line="240" w:lineRule="auto"/>
        <w:ind w:firstLine="567"/>
        <w:rPr>
          <w:rFonts w:ascii="Times New Roman" w:eastAsia="Calibri" w:hAnsi="Times New Roman"/>
          <w:sz w:val="28"/>
          <w:szCs w:val="28"/>
        </w:rPr>
      </w:pPr>
      <w:r>
        <w:rPr>
          <w:rFonts w:ascii="Times New Roman" w:eastAsia="Times New Roman" w:hAnsi="Times New Roman"/>
          <w:bCs/>
          <w:sz w:val="28"/>
          <w:szCs w:val="28"/>
        </w:rPr>
        <w:t xml:space="preserve">7) </w:t>
      </w:r>
      <w:r>
        <w:rPr>
          <w:rFonts w:ascii="Times New Roman" w:hAnsi="Times New Roman"/>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8)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1.6.2. При проведении проверок юридические лица, индивидуальные предприниматели обязаны:</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9589F" w:rsidRDefault="00D9589F" w:rsidP="00D9589F">
      <w:pPr>
        <w:autoSpaceDE w:val="0"/>
        <w:autoSpaceDN w:val="0"/>
        <w:adjustRightInd w:val="0"/>
        <w:ind w:firstLine="567"/>
        <w:rPr>
          <w:rFonts w:ascii="Times New Roman" w:eastAsia="Times New Roman" w:hAnsi="Times New Roman"/>
          <w:bCs/>
          <w:sz w:val="28"/>
          <w:szCs w:val="28"/>
        </w:rPr>
      </w:pPr>
      <w:r>
        <w:rPr>
          <w:rFonts w:ascii="Times New Roman" w:eastAsia="Times New Roman" w:hAnsi="Times New Roman"/>
          <w:bCs/>
          <w:sz w:val="28"/>
          <w:szCs w:val="28"/>
        </w:rPr>
        <w:t xml:space="preserve">3)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Pr>
          <w:rFonts w:ascii="Times New Roman" w:eastAsia="Times New Roman" w:hAnsi="Times New Roman"/>
          <w:bCs/>
          <w:sz w:val="28"/>
          <w:szCs w:val="28"/>
        </w:rPr>
        <w:lastRenderedPageBreak/>
        <w:t>юридическими лицами, индивидуальными предпринимателями оборудованию, подобным объектам, транспортным средствам и перевозимым ими грузам;</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1.7. Результатами исполнения муниципальной функции являются:</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 составление акта проверки юридического лица, индивидуального предпринимателя (далее - акт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ind w:firstLine="708"/>
        <w:jc w:val="center"/>
        <w:rPr>
          <w:rFonts w:ascii="Times New Roman" w:eastAsia="Times New Roman" w:hAnsi="Times New Roman"/>
          <w:bCs/>
          <w:sz w:val="28"/>
          <w:szCs w:val="28"/>
        </w:rPr>
      </w:pPr>
      <w:r>
        <w:rPr>
          <w:rFonts w:ascii="Times New Roman" w:eastAsia="Times New Roman" w:hAnsi="Times New Roman"/>
          <w:b/>
          <w:bCs/>
          <w:sz w:val="28"/>
          <w:szCs w:val="28"/>
        </w:rPr>
        <w:t>2. Порядок информирования о муниципальном контроле и срок осуществления муниципального контроля</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2.1. Порядок информирования об исполнении муниципальной функции</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ab/>
        <w:t>2.1.1. Информация об уполномоченном органе муниципального контроля:</w:t>
      </w:r>
    </w:p>
    <w:p w:rsidR="00D9589F" w:rsidRDefault="00D9589F" w:rsidP="00D9589F">
      <w:pPr>
        <w:autoSpaceDE w:val="0"/>
        <w:autoSpaceDN w:val="0"/>
        <w:adjustRightInd w:val="0"/>
        <w:spacing w:after="0" w:line="240" w:lineRule="auto"/>
        <w:ind w:firstLine="708"/>
        <w:rPr>
          <w:rFonts w:ascii="Times New Roman" w:eastAsia="Times New Roman" w:hAnsi="Times New Roman"/>
          <w:sz w:val="28"/>
          <w:szCs w:val="28"/>
        </w:rPr>
      </w:pPr>
      <w:r>
        <w:rPr>
          <w:rFonts w:ascii="Times New Roman" w:eastAsia="Times New Roman" w:hAnsi="Times New Roman"/>
          <w:sz w:val="28"/>
          <w:szCs w:val="28"/>
        </w:rPr>
        <w:t>Место нахождения органа муниципального контроля: Красноярский край, Нижнеингашский район, пос. Поканаевка, ул. Пролетарская, д.22 пом 3.</w:t>
      </w:r>
    </w:p>
    <w:p w:rsidR="00D9589F" w:rsidRDefault="00D9589F" w:rsidP="00D9589F">
      <w:pPr>
        <w:autoSpaceDE w:val="0"/>
        <w:autoSpaceDN w:val="0"/>
        <w:adjustRightInd w:val="0"/>
        <w:spacing w:after="0" w:line="240" w:lineRule="auto"/>
        <w:ind w:firstLine="708"/>
        <w:rPr>
          <w:rFonts w:ascii="Times New Roman" w:eastAsia="Times New Roman" w:hAnsi="Times New Roman"/>
          <w:sz w:val="28"/>
          <w:szCs w:val="28"/>
        </w:rPr>
      </w:pPr>
      <w:r>
        <w:rPr>
          <w:rFonts w:ascii="Times New Roman" w:eastAsia="Times New Roman" w:hAnsi="Times New Roman"/>
          <w:sz w:val="28"/>
          <w:szCs w:val="28"/>
        </w:rPr>
        <w:t>Почтовый адрес (местонахождение) органа муниципального контроля для принятия документов и заявлений: 663860, Красноярский край, Нижнеингашский район, пос. Поканаевка, ул. Пролетарская, д.22 пом 3.</w:t>
      </w:r>
    </w:p>
    <w:p w:rsidR="00D9589F" w:rsidRDefault="00D9589F" w:rsidP="00D9589F">
      <w:pPr>
        <w:autoSpaceDE w:val="0"/>
        <w:autoSpaceDN w:val="0"/>
        <w:adjustRightInd w:val="0"/>
        <w:spacing w:after="0" w:line="240" w:lineRule="auto"/>
        <w:ind w:firstLine="708"/>
        <w:rPr>
          <w:rFonts w:ascii="Times New Roman" w:eastAsia="Times New Roman" w:hAnsi="Times New Roman"/>
          <w:sz w:val="28"/>
          <w:szCs w:val="28"/>
        </w:rPr>
      </w:pPr>
      <w:r>
        <w:rPr>
          <w:rFonts w:ascii="Times New Roman" w:eastAsia="Times New Roman" w:hAnsi="Times New Roman"/>
          <w:sz w:val="28"/>
          <w:szCs w:val="28"/>
        </w:rPr>
        <w:t>График работы органа муниципального контроля: с 9-00 до 16-00</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2.1.2. Способы получения информации о месте нахождения и графиках работы органа муниципального контроля:</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Информацию о месте нахождения, графиках работы органа муниципального контроля можно получить на официальном сайте Администрации Поканаевского сельсовета в сети «Интернет</w:t>
      </w:r>
      <w:r>
        <w:rPr>
          <w:rFonts w:ascii="Times New Roman" w:eastAsia="Times New Roman" w:hAnsi="Times New Roman"/>
          <w:bCs/>
          <w:i/>
          <w:sz w:val="28"/>
          <w:szCs w:val="28"/>
        </w:rPr>
        <w:t>»</w:t>
      </w:r>
      <w:r>
        <w:t xml:space="preserve"> </w:t>
      </w:r>
      <w:r>
        <w:rPr>
          <w:rFonts w:ascii="Times New Roman" w:eastAsia="Times New Roman" w:hAnsi="Times New Roman"/>
          <w:bCs/>
          <w:sz w:val="28"/>
          <w:szCs w:val="28"/>
          <w:lang w:val="en-US"/>
        </w:rPr>
        <w:t>http</w:t>
      </w:r>
      <w:r>
        <w:rPr>
          <w:rFonts w:ascii="Times New Roman" w:eastAsia="Times New Roman" w:hAnsi="Times New Roman"/>
          <w:bCs/>
          <w:sz w:val="28"/>
          <w:szCs w:val="28"/>
        </w:rPr>
        <w:t>://</w:t>
      </w:r>
      <w:r>
        <w:rPr>
          <w:rFonts w:ascii="Times New Roman" w:eastAsia="Times New Roman" w:hAnsi="Times New Roman"/>
          <w:bCs/>
          <w:sz w:val="28"/>
          <w:szCs w:val="28"/>
          <w:lang w:val="en-US"/>
        </w:rPr>
        <w:t>pokanaevka</w:t>
      </w:r>
      <w:r>
        <w:rPr>
          <w:rFonts w:ascii="Times New Roman" w:eastAsia="Times New Roman" w:hAnsi="Times New Roman"/>
          <w:bCs/>
          <w:sz w:val="28"/>
          <w:szCs w:val="28"/>
        </w:rPr>
        <w:t>.</w:t>
      </w:r>
      <w:r>
        <w:rPr>
          <w:rFonts w:ascii="Times New Roman" w:eastAsia="Times New Roman" w:hAnsi="Times New Roman"/>
          <w:bCs/>
          <w:sz w:val="28"/>
          <w:szCs w:val="28"/>
          <w:lang w:val="en-US"/>
        </w:rPr>
        <w:t>gbu</w:t>
      </w:r>
      <w:r>
        <w:rPr>
          <w:rFonts w:ascii="Times New Roman" w:eastAsia="Times New Roman" w:hAnsi="Times New Roman"/>
          <w:bCs/>
          <w:sz w:val="28"/>
          <w:szCs w:val="28"/>
        </w:rPr>
        <w:t>.</w:t>
      </w:r>
      <w:r>
        <w:rPr>
          <w:rFonts w:ascii="Times New Roman" w:eastAsia="Times New Roman" w:hAnsi="Times New Roman"/>
          <w:bCs/>
          <w:sz w:val="28"/>
          <w:szCs w:val="28"/>
          <w:lang w:val="en-US"/>
        </w:rPr>
        <w:t>su</w:t>
      </w:r>
      <w:r>
        <w:rPr>
          <w:rFonts w:ascii="Times New Roman" w:eastAsia="Times New Roman" w:hAnsi="Times New Roman"/>
          <w:bCs/>
          <w:sz w:val="28"/>
          <w:szCs w:val="28"/>
        </w:rPr>
        <w:t>/, на Едином портале государственных и муниципальных услуг Красноярского края www.krskstate.ru/gosuslugi, на информационных стендах в помещении Администрации Поканаевского сельсовета.</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2.1.3. Справочные телефоны органа муниципального контроля:</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Информация может быть получена по телефону:</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 xml:space="preserve">         - тел. 8(391)71-42-904;</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 xml:space="preserve">         - факс.. 8(391)71-42-904;</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Pr>
          <w:rFonts w:ascii="Times New Roman" w:eastAsia="Times New Roman" w:hAnsi="Times New Roman"/>
          <w:bCs/>
          <w:sz w:val="28"/>
          <w:szCs w:val="28"/>
          <w:lang w:val="en-US"/>
        </w:rPr>
        <w:t>http</w:t>
      </w:r>
      <w:r>
        <w:rPr>
          <w:rFonts w:ascii="Times New Roman" w:eastAsia="Times New Roman" w:hAnsi="Times New Roman"/>
          <w:bCs/>
          <w:sz w:val="28"/>
          <w:szCs w:val="28"/>
        </w:rPr>
        <w:t>://</w:t>
      </w:r>
      <w:r>
        <w:rPr>
          <w:rFonts w:ascii="Times New Roman" w:eastAsia="Times New Roman" w:hAnsi="Times New Roman"/>
          <w:bCs/>
          <w:sz w:val="28"/>
          <w:szCs w:val="28"/>
          <w:lang w:val="en-US"/>
        </w:rPr>
        <w:t>pokanaevka</w:t>
      </w:r>
      <w:r>
        <w:rPr>
          <w:rFonts w:ascii="Times New Roman" w:eastAsia="Times New Roman" w:hAnsi="Times New Roman"/>
          <w:bCs/>
          <w:sz w:val="28"/>
          <w:szCs w:val="28"/>
        </w:rPr>
        <w:t>.</w:t>
      </w:r>
      <w:r>
        <w:rPr>
          <w:rFonts w:ascii="Times New Roman" w:eastAsia="Times New Roman" w:hAnsi="Times New Roman"/>
          <w:bCs/>
          <w:sz w:val="28"/>
          <w:szCs w:val="28"/>
          <w:lang w:val="en-US"/>
        </w:rPr>
        <w:t>gbu</w:t>
      </w:r>
      <w:r>
        <w:rPr>
          <w:rFonts w:ascii="Times New Roman" w:eastAsia="Times New Roman" w:hAnsi="Times New Roman"/>
          <w:bCs/>
          <w:sz w:val="28"/>
          <w:szCs w:val="28"/>
        </w:rPr>
        <w:t>.</w:t>
      </w:r>
      <w:r>
        <w:rPr>
          <w:rFonts w:ascii="Times New Roman" w:eastAsia="Times New Roman" w:hAnsi="Times New Roman"/>
          <w:bCs/>
          <w:sz w:val="28"/>
          <w:szCs w:val="28"/>
          <w:lang w:val="en-US"/>
        </w:rPr>
        <w:t>su</w:t>
      </w:r>
      <w:r>
        <w:rPr>
          <w:rFonts w:ascii="Times New Roman" w:eastAsia="Times New Roman" w:hAnsi="Times New Roman"/>
          <w:bCs/>
          <w:sz w:val="28"/>
          <w:szCs w:val="28"/>
        </w:rPr>
        <w:t xml:space="preserve">/, адрес электронной почты: </w:t>
      </w:r>
      <w:r>
        <w:rPr>
          <w:rFonts w:ascii="Times New Roman" w:eastAsia="Times New Roman" w:hAnsi="Times New Roman"/>
          <w:bCs/>
          <w:sz w:val="28"/>
          <w:szCs w:val="28"/>
          <w:lang w:val="en-US"/>
        </w:rPr>
        <w:t>pos</w:t>
      </w:r>
      <w:r>
        <w:rPr>
          <w:rFonts w:ascii="Times New Roman" w:eastAsia="Times New Roman" w:hAnsi="Times New Roman"/>
          <w:bCs/>
          <w:sz w:val="28"/>
          <w:szCs w:val="28"/>
        </w:rPr>
        <w:t>-</w:t>
      </w:r>
      <w:r>
        <w:rPr>
          <w:rFonts w:ascii="Times New Roman" w:eastAsia="Times New Roman" w:hAnsi="Times New Roman"/>
          <w:bCs/>
          <w:sz w:val="28"/>
          <w:szCs w:val="28"/>
          <w:lang w:val="en-US"/>
        </w:rPr>
        <w:t>pokanaevka</w:t>
      </w:r>
      <w:r>
        <w:rPr>
          <w:rFonts w:ascii="Times New Roman" w:eastAsia="Times New Roman" w:hAnsi="Times New Roman"/>
          <w:bCs/>
          <w:sz w:val="28"/>
          <w:szCs w:val="28"/>
        </w:rPr>
        <w:t>@</w:t>
      </w:r>
      <w:r>
        <w:rPr>
          <w:rFonts w:ascii="Times New Roman" w:eastAsia="Times New Roman" w:hAnsi="Times New Roman"/>
          <w:bCs/>
          <w:sz w:val="28"/>
          <w:szCs w:val="28"/>
          <w:lang w:val="en-US"/>
        </w:rPr>
        <w:t>yandex</w:t>
      </w:r>
      <w:r>
        <w:rPr>
          <w:rFonts w:ascii="Times New Roman" w:eastAsia="Times New Roman" w:hAnsi="Times New Roman"/>
          <w:bCs/>
          <w:sz w:val="28"/>
          <w:szCs w:val="28"/>
        </w:rPr>
        <w:t>.</w:t>
      </w:r>
      <w:r>
        <w:rPr>
          <w:rFonts w:ascii="Times New Roman" w:eastAsia="Times New Roman" w:hAnsi="Times New Roman"/>
          <w:bCs/>
          <w:sz w:val="28"/>
          <w:szCs w:val="28"/>
          <w:lang w:val="en-US"/>
        </w:rPr>
        <w:t>ru</w:t>
      </w:r>
      <w:r>
        <w:rPr>
          <w:rFonts w:ascii="Times New Roman" w:eastAsia="Times New Roman" w:hAnsi="Times New Roman"/>
          <w:bCs/>
          <w:sz w:val="28"/>
          <w:szCs w:val="28"/>
        </w:rPr>
        <w:t xml:space="preserve">.   </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2.1.5. Информацию по вопросам исполнения муниципальной функции можно получить:</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 на официальном сайте в сети «Интернет»:</w:t>
      </w:r>
      <w:r>
        <w:t xml:space="preserve"> </w:t>
      </w:r>
      <w:r>
        <w:rPr>
          <w:rFonts w:ascii="Times New Roman" w:eastAsia="Times New Roman" w:hAnsi="Times New Roman"/>
          <w:bCs/>
          <w:sz w:val="28"/>
          <w:szCs w:val="28"/>
          <w:lang w:val="en-US"/>
        </w:rPr>
        <w:t>http</w:t>
      </w:r>
      <w:r>
        <w:rPr>
          <w:rFonts w:ascii="Times New Roman" w:eastAsia="Times New Roman" w:hAnsi="Times New Roman"/>
          <w:bCs/>
          <w:sz w:val="28"/>
          <w:szCs w:val="28"/>
        </w:rPr>
        <w:t>://</w:t>
      </w:r>
      <w:r>
        <w:rPr>
          <w:rFonts w:ascii="Times New Roman" w:eastAsia="Times New Roman" w:hAnsi="Times New Roman"/>
          <w:bCs/>
          <w:sz w:val="28"/>
          <w:szCs w:val="28"/>
          <w:lang w:val="en-US"/>
        </w:rPr>
        <w:t>pokanaevka</w:t>
      </w:r>
      <w:r>
        <w:rPr>
          <w:rFonts w:ascii="Times New Roman" w:eastAsia="Times New Roman" w:hAnsi="Times New Roman"/>
          <w:bCs/>
          <w:sz w:val="28"/>
          <w:szCs w:val="28"/>
        </w:rPr>
        <w:t>.</w:t>
      </w:r>
      <w:r>
        <w:rPr>
          <w:rFonts w:ascii="Times New Roman" w:eastAsia="Times New Roman" w:hAnsi="Times New Roman"/>
          <w:bCs/>
          <w:sz w:val="28"/>
          <w:szCs w:val="28"/>
          <w:lang w:val="en-US"/>
        </w:rPr>
        <w:t>gbu</w:t>
      </w:r>
      <w:r>
        <w:rPr>
          <w:rFonts w:ascii="Times New Roman" w:eastAsia="Times New Roman" w:hAnsi="Times New Roman"/>
          <w:bCs/>
          <w:sz w:val="28"/>
          <w:szCs w:val="28"/>
        </w:rPr>
        <w:t>.</w:t>
      </w:r>
      <w:r>
        <w:rPr>
          <w:rFonts w:ascii="Times New Roman" w:eastAsia="Times New Roman" w:hAnsi="Times New Roman"/>
          <w:bCs/>
          <w:sz w:val="28"/>
          <w:szCs w:val="28"/>
          <w:lang w:val="en-US"/>
        </w:rPr>
        <w:t>su</w:t>
      </w:r>
      <w:r>
        <w:rPr>
          <w:rFonts w:ascii="Times New Roman" w:eastAsia="Times New Roman" w:hAnsi="Times New Roman"/>
          <w:bCs/>
          <w:sz w:val="28"/>
          <w:szCs w:val="28"/>
        </w:rPr>
        <w:t>/</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 по телефону органа муниципального контроля Администрации Поканаевского сельсовета Нижнеингашского района;</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lastRenderedPageBreak/>
        <w:t>- на информационном стенде в помещении Администрации Поканаевского сельсовета Нижнеингашского района;</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 на Едином портале государственных и муниципальных услуг Красноярского края www.krskstate.ru/gosuslugi.</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Порядок исполнения муниципальной функции доводится до получателей муниципальной услуги следующими способами:</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 при личном обращении заявителя в Администрацию Поканаевского сельсовета, орган муниципального контроля;</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 путем размещения на информационных стендах в помещениях Администрации Поканаевского сельсовета Нижнеингашского района;</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 посредством размещения на официальном сайте в сети «Интернет» http://pokanaevka.gbu.su/;</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 посредством размещения в сети Интернет на Едином портале государственных услуг и муниципальных услуг Красноярского края www.krskstate.ru/gosuslugi;</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 посредством размещения в средствах массовой информации.</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2.2. Срок исполнения муниципальной функции.</w:t>
      </w:r>
    </w:p>
    <w:p w:rsidR="00D9589F" w:rsidRDefault="00D9589F" w:rsidP="00D9589F">
      <w:pPr>
        <w:autoSpaceDE w:val="0"/>
        <w:autoSpaceDN w:val="0"/>
        <w:adjustRightInd w:val="0"/>
        <w:spacing w:after="0" w:line="240" w:lineRule="auto"/>
        <w:rPr>
          <w:rFonts w:ascii="Times New Roman" w:eastAsia="Times New Roman" w:hAnsi="Times New Roman"/>
          <w:color w:val="FF0000"/>
          <w:sz w:val="28"/>
          <w:szCs w:val="28"/>
        </w:rPr>
      </w:pPr>
      <w:r>
        <w:rPr>
          <w:rFonts w:ascii="Times New Roman" w:eastAsia="Times New Roman" w:hAnsi="Times New Roman"/>
          <w:sz w:val="28"/>
          <w:szCs w:val="28"/>
        </w:rPr>
        <w:tab/>
        <w:t xml:space="preserve">2.2.1. Срок проведения документарной проверки и выездной проверки, не может превышать двадцать рабочих дней. </w:t>
      </w:r>
    </w:p>
    <w:p w:rsidR="00D9589F" w:rsidRDefault="00D9589F" w:rsidP="00D9589F">
      <w:pPr>
        <w:autoSpaceDE w:val="0"/>
        <w:autoSpaceDN w:val="0"/>
        <w:adjustRightInd w:val="0"/>
        <w:spacing w:after="0" w:line="240" w:lineRule="auto"/>
        <w:outlineLvl w:val="1"/>
        <w:rPr>
          <w:rFonts w:ascii="Times New Roman" w:eastAsia="Times New Roman" w:hAnsi="Times New Roman"/>
          <w:sz w:val="28"/>
          <w:szCs w:val="28"/>
        </w:rPr>
      </w:pPr>
      <w:r>
        <w:rPr>
          <w:rFonts w:ascii="Times New Roman" w:eastAsia="Times New Roman" w:hAnsi="Times New Roman"/>
          <w:sz w:val="28"/>
          <w:szCs w:val="28"/>
        </w:rPr>
        <w:tab/>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9589F" w:rsidRDefault="00D9589F" w:rsidP="00D9589F">
      <w:pPr>
        <w:autoSpaceDE w:val="0"/>
        <w:autoSpaceDN w:val="0"/>
        <w:adjustRightInd w:val="0"/>
        <w:spacing w:after="0" w:line="240" w:lineRule="auto"/>
        <w:outlineLvl w:val="1"/>
        <w:rPr>
          <w:rFonts w:ascii="Times New Roman" w:eastAsia="Times New Roman" w:hAnsi="Times New Roman"/>
          <w:sz w:val="28"/>
          <w:szCs w:val="28"/>
        </w:rPr>
      </w:pPr>
      <w:r>
        <w:rPr>
          <w:rFonts w:ascii="Times New Roman" w:eastAsia="Times New Roman" w:hAnsi="Times New Roman"/>
          <w:sz w:val="28"/>
          <w:szCs w:val="28"/>
        </w:rPr>
        <w:tab/>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D9589F" w:rsidRDefault="00D9589F" w:rsidP="00D9589F">
      <w:pPr>
        <w:autoSpaceDE w:val="0"/>
        <w:autoSpaceDN w:val="0"/>
        <w:adjustRightInd w:val="0"/>
        <w:spacing w:after="0" w:line="240" w:lineRule="auto"/>
        <w:outlineLvl w:val="1"/>
        <w:rPr>
          <w:rFonts w:ascii="Times New Roman" w:eastAsia="Times New Roman" w:hAnsi="Times New Roman"/>
          <w:sz w:val="28"/>
          <w:szCs w:val="28"/>
        </w:rPr>
      </w:pPr>
      <w:r>
        <w:rPr>
          <w:rFonts w:ascii="Times New Roman" w:eastAsia="Times New Roman" w:hAnsi="Times New Roman"/>
          <w:sz w:val="28"/>
          <w:szCs w:val="28"/>
        </w:rPr>
        <w:tab/>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9589F" w:rsidRDefault="00D9589F" w:rsidP="00D9589F">
      <w:pPr>
        <w:autoSpaceDE w:val="0"/>
        <w:autoSpaceDN w:val="0"/>
        <w:adjustRightInd w:val="0"/>
        <w:spacing w:after="0" w:line="240" w:lineRule="auto"/>
        <w:rPr>
          <w:rFonts w:ascii="Times New Roman" w:eastAsia="Calibri" w:hAnsi="Times New Roman"/>
          <w:sz w:val="28"/>
          <w:szCs w:val="28"/>
        </w:rPr>
      </w:pPr>
      <w:r>
        <w:rPr>
          <w:rFonts w:ascii="Times New Roman" w:hAnsi="Times New Roman"/>
          <w:sz w:val="28"/>
          <w:szCs w:val="28"/>
        </w:rPr>
        <w:tab/>
        <w:t xml:space="preserve">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w:t>
      </w:r>
      <w:r>
        <w:rPr>
          <w:rFonts w:ascii="Times New Roman" w:hAnsi="Times New Roman"/>
          <w:sz w:val="28"/>
          <w:szCs w:val="28"/>
        </w:rPr>
        <w:lastRenderedPageBreak/>
        <w:t>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9589F" w:rsidRDefault="00D9589F" w:rsidP="00D9589F">
      <w:pPr>
        <w:autoSpaceDE w:val="0"/>
        <w:autoSpaceDN w:val="0"/>
        <w:adjustRightInd w:val="0"/>
        <w:spacing w:after="0" w:line="240" w:lineRule="auto"/>
        <w:outlineLvl w:val="1"/>
        <w:rPr>
          <w:rFonts w:ascii="Times New Roman" w:eastAsia="Times New Roman" w:hAnsi="Times New Roman"/>
          <w:sz w:val="28"/>
          <w:szCs w:val="28"/>
        </w:rPr>
      </w:pPr>
      <w:r>
        <w:rPr>
          <w:rFonts w:ascii="Times New Roman" w:eastAsia="Times New Roman" w:hAnsi="Times New Roman"/>
          <w:sz w:val="28"/>
          <w:szCs w:val="28"/>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9589F" w:rsidRDefault="00D9589F" w:rsidP="00D9589F">
      <w:pPr>
        <w:autoSpaceDE w:val="0"/>
        <w:autoSpaceDN w:val="0"/>
        <w:adjustRightInd w:val="0"/>
        <w:spacing w:after="0" w:line="240" w:lineRule="auto"/>
        <w:jc w:val="center"/>
        <w:rPr>
          <w:rFonts w:ascii="Times New Roman" w:eastAsia="Times New Roman" w:hAnsi="Times New Roman"/>
          <w:b/>
          <w:bCs/>
          <w:sz w:val="28"/>
          <w:szCs w:val="28"/>
        </w:rPr>
      </w:pPr>
    </w:p>
    <w:p w:rsidR="00D9589F" w:rsidRDefault="00D9589F" w:rsidP="00D9589F">
      <w:pPr>
        <w:autoSpaceDE w:val="0"/>
        <w:autoSpaceDN w:val="0"/>
        <w:adjustRightInd w:val="0"/>
        <w:spacing w:after="0" w:line="240" w:lineRule="auto"/>
        <w:ind w:firstLine="567"/>
        <w:rPr>
          <w:rFonts w:ascii="Times New Roman" w:eastAsia="Times New Roman" w:hAnsi="Times New Roman"/>
          <w:b/>
          <w:sz w:val="28"/>
          <w:szCs w:val="28"/>
        </w:rPr>
      </w:pPr>
      <w:r>
        <w:rPr>
          <w:rFonts w:ascii="Times New Roman" w:eastAsia="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hAnsi="Times New Roman"/>
          <w:sz w:val="28"/>
          <w:szCs w:val="28"/>
        </w:rPr>
        <w:t xml:space="preserve">3.1.Перечень административных процедур при осуществлении муниципального контроля  </w:t>
      </w:r>
      <w:r>
        <w:rPr>
          <w:rFonts w:ascii="Times New Roman" w:eastAsia="Times New Roman" w:hAnsi="Times New Roman"/>
          <w:sz w:val="28"/>
          <w:szCs w:val="28"/>
        </w:rPr>
        <w:t>за обеспечением сохранности автомобильных дорог местного значения на территории Поканаевского сельсовета Нижнеингашского района включает следующие административные процедуры:</w:t>
      </w:r>
    </w:p>
    <w:p w:rsidR="00D9589F" w:rsidRDefault="00D9589F" w:rsidP="00D9589F">
      <w:pPr>
        <w:tabs>
          <w:tab w:val="left" w:pos="851"/>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планирование плановой проверки;</w:t>
      </w:r>
    </w:p>
    <w:p w:rsidR="00D9589F" w:rsidRDefault="00D9589F" w:rsidP="00D9589F">
      <w:pPr>
        <w:tabs>
          <w:tab w:val="left" w:pos="851"/>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подготовка к проведению проверок;</w:t>
      </w:r>
    </w:p>
    <w:p w:rsidR="00D9589F" w:rsidRDefault="00D9589F" w:rsidP="00D9589F">
      <w:pPr>
        <w:tabs>
          <w:tab w:val="left" w:pos="851"/>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проведение плановой (документарной, выездной) проверки;</w:t>
      </w:r>
    </w:p>
    <w:p w:rsidR="00D9589F" w:rsidRDefault="00D9589F" w:rsidP="00D9589F">
      <w:pPr>
        <w:tabs>
          <w:tab w:val="left" w:pos="851"/>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проведение внеплановой (документарной, выездной) проверки;</w:t>
      </w:r>
    </w:p>
    <w:p w:rsidR="00D9589F" w:rsidRDefault="00D9589F" w:rsidP="00D9589F">
      <w:pPr>
        <w:tabs>
          <w:tab w:val="left" w:pos="851"/>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оформление результатов проведения проверок;</w:t>
      </w:r>
    </w:p>
    <w:p w:rsidR="00D9589F" w:rsidRDefault="00D9589F" w:rsidP="00D9589F">
      <w:pPr>
        <w:tabs>
          <w:tab w:val="left" w:pos="851"/>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принятие мер по результатам проверки;</w:t>
      </w:r>
    </w:p>
    <w:p w:rsidR="00D9589F" w:rsidRDefault="00D9589F" w:rsidP="00D9589F">
      <w:pPr>
        <w:tabs>
          <w:tab w:val="left" w:pos="1276"/>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3.2. Планирование плановой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9589F" w:rsidRDefault="00D9589F" w:rsidP="00D9589F">
      <w:pPr>
        <w:autoSpaceDE w:val="0"/>
        <w:autoSpaceDN w:val="0"/>
        <w:adjustRightInd w:val="0"/>
        <w:spacing w:after="0" w:line="240" w:lineRule="auto"/>
        <w:ind w:firstLine="567"/>
        <w:rPr>
          <w:rFonts w:ascii="Times New Roman" w:eastAsia="Times New Roman" w:hAnsi="Times New Roman"/>
          <w:iCs/>
          <w:sz w:val="28"/>
          <w:szCs w:val="28"/>
        </w:rPr>
      </w:pPr>
      <w:r>
        <w:rPr>
          <w:rFonts w:ascii="Times New Roman" w:eastAsia="Times New Roman" w:hAnsi="Times New Roman"/>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Pr>
          <w:rFonts w:ascii="Times New Roman" w:eastAsia="Times New Roman" w:hAnsi="Times New Roman"/>
          <w:sz w:val="28"/>
          <w:szCs w:val="28"/>
        </w:rPr>
        <w:t>или места фактического осуществления деятельности индивидуальными предпринимателями</w:t>
      </w:r>
      <w:r>
        <w:rPr>
          <w:rFonts w:ascii="Times New Roman" w:eastAsia="Times New Roman" w:hAnsi="Times New Roman"/>
          <w:iCs/>
          <w:sz w:val="28"/>
          <w:szCs w:val="28"/>
        </w:rPr>
        <w:t>;</w:t>
      </w:r>
    </w:p>
    <w:p w:rsidR="00D9589F" w:rsidRDefault="00D9589F" w:rsidP="00D9589F">
      <w:pPr>
        <w:autoSpaceDE w:val="0"/>
        <w:autoSpaceDN w:val="0"/>
        <w:adjustRightInd w:val="0"/>
        <w:spacing w:after="0" w:line="240" w:lineRule="auto"/>
        <w:ind w:firstLine="567"/>
        <w:rPr>
          <w:rFonts w:ascii="Times New Roman" w:eastAsia="Times New Roman" w:hAnsi="Times New Roman"/>
          <w:iCs/>
          <w:sz w:val="28"/>
          <w:szCs w:val="28"/>
        </w:rPr>
      </w:pPr>
      <w:r>
        <w:rPr>
          <w:rFonts w:ascii="Times New Roman" w:eastAsia="Times New Roman" w:hAnsi="Times New Roman"/>
          <w:iCs/>
          <w:sz w:val="28"/>
          <w:szCs w:val="28"/>
        </w:rPr>
        <w:t>2) цель и основание проведения каждой плановой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iCs/>
          <w:sz w:val="28"/>
          <w:szCs w:val="28"/>
        </w:rPr>
      </w:pPr>
      <w:r>
        <w:rPr>
          <w:rFonts w:ascii="Times New Roman" w:eastAsia="Times New Roman" w:hAnsi="Times New Roman"/>
          <w:iCs/>
          <w:sz w:val="28"/>
          <w:szCs w:val="28"/>
        </w:rPr>
        <w:t>3) дата начала и сроки проведения каждой плановой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iCs/>
          <w:sz w:val="28"/>
          <w:szCs w:val="28"/>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9589F" w:rsidRDefault="00D9589F" w:rsidP="00D9589F">
      <w:pPr>
        <w:widowControl w:val="0"/>
        <w:spacing w:after="0" w:line="240" w:lineRule="auto"/>
        <w:ind w:firstLine="567"/>
        <w:rPr>
          <w:rFonts w:ascii="Times New Roman" w:eastAsia="Times New Roman" w:hAnsi="Times New Roman"/>
          <w:sz w:val="30"/>
          <w:szCs w:val="30"/>
        </w:rPr>
      </w:pPr>
      <w:r>
        <w:rPr>
          <w:rFonts w:ascii="Times New Roman" w:eastAsia="Times New Roman" w:hAnsi="Times New Roman"/>
          <w:sz w:val="30"/>
          <w:szCs w:val="30"/>
        </w:rPr>
        <w:lastRenderedPageBreak/>
        <w:t>Основанием для включения плановой проверки в ежегодный план проведения плановых проверок является истечение 3 лет со дня:</w:t>
      </w:r>
    </w:p>
    <w:p w:rsidR="00D9589F" w:rsidRDefault="00D9589F" w:rsidP="00D9589F">
      <w:pPr>
        <w:widowControl w:val="0"/>
        <w:tabs>
          <w:tab w:val="left" w:pos="1134"/>
        </w:tabs>
        <w:spacing w:after="0" w:line="240" w:lineRule="auto"/>
        <w:ind w:firstLine="567"/>
        <w:rPr>
          <w:rFonts w:ascii="Times New Roman" w:eastAsia="Times New Roman" w:hAnsi="Times New Roman"/>
          <w:sz w:val="30"/>
          <w:szCs w:val="30"/>
        </w:rPr>
      </w:pPr>
      <w:r>
        <w:rPr>
          <w:rFonts w:ascii="Times New Roman" w:eastAsia="Times New Roman" w:hAnsi="Times New Roman"/>
          <w:sz w:val="30"/>
          <w:szCs w:val="30"/>
        </w:rPr>
        <w:t>1) государственной регистрации юридического лица, индивидуального предпринимателя;</w:t>
      </w:r>
    </w:p>
    <w:p w:rsidR="00D9589F" w:rsidRDefault="00D9589F" w:rsidP="00D9589F">
      <w:pPr>
        <w:tabs>
          <w:tab w:val="left" w:pos="1134"/>
          <w:tab w:val="left" w:pos="1560"/>
        </w:tabs>
        <w:autoSpaceDE w:val="0"/>
        <w:autoSpaceDN w:val="0"/>
        <w:adjustRightInd w:val="0"/>
        <w:spacing w:after="0" w:line="240" w:lineRule="auto"/>
        <w:ind w:firstLine="567"/>
        <w:rPr>
          <w:rFonts w:ascii="Times New Roman" w:eastAsia="Times New Roman" w:hAnsi="Times New Roman"/>
          <w:sz w:val="30"/>
          <w:szCs w:val="30"/>
        </w:rPr>
      </w:pPr>
      <w:r>
        <w:rPr>
          <w:rFonts w:ascii="Times New Roman" w:eastAsia="Times New Roman" w:hAnsi="Times New Roman"/>
          <w:sz w:val="30"/>
          <w:szCs w:val="30"/>
        </w:rPr>
        <w:t>2) окончания проведения последней плановой проверки юридического лица, индивидуального предпринимателя;</w:t>
      </w:r>
    </w:p>
    <w:p w:rsidR="00D9589F" w:rsidRDefault="00D9589F" w:rsidP="00D9589F">
      <w:pPr>
        <w:tabs>
          <w:tab w:val="left" w:pos="1134"/>
          <w:tab w:val="left" w:pos="1560"/>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30"/>
          <w:szCs w:val="30"/>
        </w:rPr>
        <w:t xml:space="preserve">3) </w:t>
      </w:r>
      <w:r>
        <w:rPr>
          <w:rFonts w:ascii="Times New Roman" w:eastAsia="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9589F" w:rsidRDefault="00D9589F" w:rsidP="00D9589F">
      <w:pPr>
        <w:tabs>
          <w:tab w:val="left" w:pos="1560"/>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D9589F" w:rsidRDefault="00D9589F" w:rsidP="00D9589F">
      <w:pPr>
        <w:tabs>
          <w:tab w:val="left" w:pos="1560"/>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D9589F" w:rsidRDefault="00D9589F" w:rsidP="00D9589F">
      <w:pPr>
        <w:tabs>
          <w:tab w:val="left" w:pos="1276"/>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3.3. Подготовка к проведению проверок.</w:t>
      </w:r>
    </w:p>
    <w:p w:rsidR="00D9589F" w:rsidRDefault="00D9589F" w:rsidP="00D9589F">
      <w:pPr>
        <w:tabs>
          <w:tab w:val="left" w:pos="1276"/>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Основаниями для начала подготовки к проведению проверок являются:</w:t>
      </w:r>
    </w:p>
    <w:p w:rsidR="00D9589F" w:rsidRDefault="00D9589F" w:rsidP="00D9589F">
      <w:pPr>
        <w:numPr>
          <w:ilvl w:val="0"/>
          <w:numId w:val="1"/>
        </w:numPr>
        <w:tabs>
          <w:tab w:val="left" w:pos="851"/>
        </w:tabs>
        <w:autoSpaceDE w:val="0"/>
        <w:autoSpaceDN w:val="0"/>
        <w:adjustRightInd w:val="0"/>
        <w:spacing w:after="0" w:line="240" w:lineRule="auto"/>
        <w:ind w:left="0" w:firstLine="567"/>
        <w:contextualSpacing/>
        <w:rPr>
          <w:rFonts w:ascii="Times New Roman" w:eastAsia="Times New Roman" w:hAnsi="Times New Roman"/>
          <w:sz w:val="28"/>
          <w:szCs w:val="28"/>
        </w:rPr>
      </w:pPr>
      <w:r>
        <w:rPr>
          <w:rFonts w:ascii="Times New Roman" w:eastAsia="Times New Roman" w:hAnsi="Times New Roman"/>
          <w:sz w:val="28"/>
          <w:szCs w:val="28"/>
        </w:rPr>
        <w:t>для проведения плановых (документарных, выездных) проверок:</w:t>
      </w:r>
    </w:p>
    <w:p w:rsidR="00D9589F" w:rsidRDefault="00D9589F" w:rsidP="00D9589F">
      <w:pPr>
        <w:tabs>
          <w:tab w:val="left" w:pos="1276"/>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ежегодный план проведения плановых проверок юридических лиц и индивидуальных предпринимателей;</w:t>
      </w:r>
    </w:p>
    <w:p w:rsidR="00D9589F" w:rsidRDefault="00D9589F" w:rsidP="00D9589F">
      <w:pPr>
        <w:tabs>
          <w:tab w:val="left" w:pos="1276"/>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2) для проведения внеплановых (документарных, выездных) проверок:</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Pr>
          <w:rFonts w:ascii="Times New Roman" w:eastAsia="Times New Roman" w:hAnsi="Times New Roman"/>
          <w:sz w:val="28"/>
          <w:szCs w:val="28"/>
        </w:rPr>
        <w:lastRenderedPageBreak/>
        <w:t>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ind w:firstLine="540"/>
        <w:rPr>
          <w:rFonts w:ascii="Arial" w:eastAsia="Times New Roman" w:hAnsi="Arial" w:cs="Arial"/>
          <w:sz w:val="28"/>
          <w:szCs w:val="28"/>
        </w:rPr>
      </w:pPr>
      <w:r>
        <w:rPr>
          <w:rFonts w:ascii="Times New Roman" w:eastAsia="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ascii="Arial" w:eastAsia="Times New Roman" w:hAnsi="Arial" w:cs="Arial"/>
          <w:sz w:val="28"/>
          <w:szCs w:val="28"/>
        </w:rPr>
        <w:t>;</w:t>
      </w:r>
    </w:p>
    <w:p w:rsidR="00D9589F" w:rsidRDefault="00D9589F" w:rsidP="00D9589F">
      <w:pPr>
        <w:autoSpaceDE w:val="0"/>
        <w:autoSpaceDN w:val="0"/>
        <w:adjustRightInd w:val="0"/>
        <w:ind w:firstLine="567"/>
        <w:rPr>
          <w:rFonts w:ascii="Times New Roman" w:eastAsia="Times New Roman" w:hAnsi="Times New Roman" w:cs="Times New Roman"/>
          <w:sz w:val="28"/>
          <w:szCs w:val="28"/>
        </w:rPr>
      </w:pPr>
      <w:r>
        <w:rPr>
          <w:rFonts w:ascii="Times New Roman" w:eastAsia="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нарушение прав потребителей (в случае обращения граждан, права которых нарушены);</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w:t>
      </w:r>
      <w:r>
        <w:rPr>
          <w:rFonts w:ascii="Times New Roman" w:eastAsia="Times New Roman" w:hAnsi="Times New Roman"/>
          <w:sz w:val="28"/>
          <w:szCs w:val="28"/>
        </w:rPr>
        <w:lastRenderedPageBreak/>
        <w:t>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9589F" w:rsidRDefault="00D9589F" w:rsidP="00D9589F">
      <w:pPr>
        <w:autoSpaceDE w:val="0"/>
        <w:autoSpaceDN w:val="0"/>
        <w:adjustRightInd w:val="0"/>
        <w:ind w:firstLine="540"/>
        <w:rPr>
          <w:rFonts w:ascii="Times New Roman" w:eastAsia="Times New Roman" w:hAnsi="Times New Roman"/>
          <w:sz w:val="28"/>
          <w:szCs w:val="28"/>
        </w:rPr>
      </w:pPr>
      <w:r>
        <w:rPr>
          <w:rFonts w:ascii="Times New Roman" w:eastAsia="Times New Roman" w:hAnsi="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lastRenderedPageBreak/>
        <w:t>Орган муниципального контроля не позднее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9589F" w:rsidRDefault="00D9589F" w:rsidP="00D9589F">
      <w:pPr>
        <w:autoSpaceDE w:val="0"/>
        <w:autoSpaceDN w:val="0"/>
        <w:adjustRightInd w:val="0"/>
        <w:ind w:firstLine="540"/>
        <w:rPr>
          <w:rFonts w:ascii="Times New Roman" w:eastAsia="Times New Roman" w:hAnsi="Times New Roman"/>
          <w:sz w:val="28"/>
          <w:szCs w:val="28"/>
        </w:rPr>
      </w:pPr>
      <w:r>
        <w:rPr>
          <w:rFonts w:ascii="Times New Roman" w:eastAsia="Times New Roman" w:hAnsi="Times New Roman"/>
          <w:sz w:val="28"/>
          <w:szCs w:val="28"/>
        </w:rPr>
        <w:t>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основания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Pr>
          <w:rFonts w:ascii="Times New Roman" w:eastAsia="Times New Roman" w:hAnsi="Times New Roman"/>
          <w:sz w:val="28"/>
          <w:szCs w:val="28"/>
        </w:rPr>
        <w:lastRenderedPageBreak/>
        <w:t>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D9589F" w:rsidRDefault="00D9589F" w:rsidP="00D9589F">
      <w:pPr>
        <w:autoSpaceDE w:val="0"/>
        <w:autoSpaceDN w:val="0"/>
        <w:adjustRightInd w:val="0"/>
        <w:ind w:firstLine="567"/>
        <w:rPr>
          <w:rFonts w:ascii="Times New Roman" w:eastAsia="Times New Roman" w:hAnsi="Times New Roman"/>
          <w:sz w:val="28"/>
          <w:szCs w:val="28"/>
        </w:rPr>
      </w:pPr>
      <w:r>
        <w:rPr>
          <w:rFonts w:ascii="Times New Roman" w:eastAsia="Times New Roman" w:hAnsi="Times New Roman"/>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юридическоголица, индивидуального предпринимателя заявление осогласовании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w:t>
      </w:r>
      <w:r>
        <w:rPr>
          <w:rFonts w:ascii="Times New Roman" w:eastAsia="Times New Roman" w:hAnsi="Times New Roman"/>
          <w:sz w:val="28"/>
          <w:szCs w:val="28"/>
        </w:rPr>
        <w:lastRenderedPageBreak/>
        <w:t>его заместителем принимается решение о согласовании проведения внеплановой выездной проверки или об отказе в согласовании ее проведения.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hyperlink r:id="rId7" w:history="1">
        <w:r>
          <w:rPr>
            <w:rStyle w:val="a3"/>
            <w:rFonts w:ascii="Times New Roman" w:eastAsia="Times New Roman" w:hAnsi="Times New Roman"/>
            <w:color w:val="auto"/>
            <w:sz w:val="28"/>
            <w:szCs w:val="28"/>
            <w:u w:val="none"/>
          </w:rPr>
          <w:t>Типовая форма</w:t>
        </w:r>
      </w:hyperlink>
      <w:r>
        <w:rPr>
          <w:rFonts w:ascii="Times New Roman" w:eastAsia="Times New Roman" w:hAnsi="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Pr>
          <w:rFonts w:ascii="Times New Roman" w:eastAsia="Times New Roman" w:hAnsi="Times New Roman"/>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sz w:val="28"/>
          <w:szCs w:val="28"/>
        </w:rPr>
        <w:t>.</w:t>
      </w:r>
    </w:p>
    <w:p w:rsidR="00D9589F" w:rsidRDefault="00D9589F" w:rsidP="00D9589F">
      <w:pPr>
        <w:pStyle w:val="ConsPlusNormal"/>
        <w:ind w:firstLine="540"/>
        <w:jc w:val="both"/>
        <w:rPr>
          <w:rFonts w:ascii="Times New Roman" w:hAnsi="Times New Roman"/>
          <w:bCs/>
          <w:sz w:val="28"/>
          <w:szCs w:val="28"/>
        </w:rPr>
      </w:pPr>
      <w:r>
        <w:rPr>
          <w:rFonts w:ascii="Times New Roman" w:hAnsi="Times New Roman"/>
          <w:bCs/>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заместительпринимает решение о согласовании проведения внеплановой выездной проверки в день поступления соответствующих документов.</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lastRenderedPageBreak/>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9589F" w:rsidRDefault="00D9589F" w:rsidP="00D9589F">
      <w:pPr>
        <w:tabs>
          <w:tab w:val="left" w:pos="851"/>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 </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8" w:history="1">
        <w:r>
          <w:rPr>
            <w:rStyle w:val="a3"/>
            <w:rFonts w:ascii="Times New Roman" w:eastAsia="Times New Roman" w:hAnsi="Times New Roman"/>
            <w:color w:val="auto"/>
            <w:sz w:val="28"/>
            <w:szCs w:val="28"/>
            <w:u w:val="none"/>
          </w:rPr>
          <w:t>пункте 2 части 2 статьи 10</w:t>
        </w:r>
      </w:hyperlink>
      <w:r>
        <w:rPr>
          <w:rFonts w:ascii="Times New Roman" w:eastAsia="Times New Roman" w:hAnsi="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По результатам подготовки к проведению проверок руководитель, заместитель руководителя органа муниципального контроля издает распоряжениео проведении соответствующей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iCs/>
          <w:sz w:val="28"/>
          <w:szCs w:val="28"/>
        </w:rPr>
      </w:pPr>
      <w:hyperlink r:id="rId9" w:history="1">
        <w:r>
          <w:rPr>
            <w:rStyle w:val="a3"/>
            <w:rFonts w:ascii="Times New Roman" w:eastAsia="Times New Roman" w:hAnsi="Times New Roman"/>
            <w:iCs/>
            <w:color w:val="auto"/>
            <w:sz w:val="28"/>
            <w:szCs w:val="28"/>
            <w:u w:val="none"/>
          </w:rPr>
          <w:t>Типовая форма</w:t>
        </w:r>
      </w:hyperlink>
      <w:r>
        <w:rPr>
          <w:rFonts w:ascii="Times New Roman" w:eastAsia="Times New Roman" w:hAnsi="Times New Roman"/>
          <w:iCs/>
          <w:sz w:val="28"/>
          <w:szCs w:val="28"/>
        </w:rPr>
        <w:t xml:space="preserve"> указанного</w:t>
      </w:r>
      <w:r>
        <w:rPr>
          <w:rFonts w:ascii="Times New Roman" w:eastAsia="Times New Roman" w:hAnsi="Times New Roman"/>
          <w:sz w:val="28"/>
          <w:szCs w:val="28"/>
        </w:rPr>
        <w:t>распоряжения</w:t>
      </w:r>
      <w:r>
        <w:rPr>
          <w:rFonts w:ascii="Times New Roman" w:eastAsia="Times New Roman" w:hAnsi="Times New Roman"/>
          <w:iCs/>
          <w:sz w:val="28"/>
          <w:szCs w:val="28"/>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распоряжении руководителя, заместителя руководителя органа муниципального контроля указываются:</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1) наименование органа муниципального контроля, а также вид (виды) муниципального контроля;</w:t>
      </w:r>
    </w:p>
    <w:p w:rsidR="00D9589F" w:rsidRDefault="00D9589F" w:rsidP="00D9589F">
      <w:pPr>
        <w:autoSpaceDE w:val="0"/>
        <w:autoSpaceDN w:val="0"/>
        <w:adjustRightInd w:val="0"/>
        <w:ind w:firstLine="567"/>
        <w:rPr>
          <w:rFonts w:ascii="Times New Roman" w:eastAsia="Times New Roman" w:hAnsi="Times New Roman"/>
          <w:sz w:val="28"/>
          <w:szCs w:val="28"/>
        </w:rPr>
      </w:pPr>
      <w:r>
        <w:rPr>
          <w:rFonts w:ascii="Times New Roman" w:eastAsia="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4) цели, задачи, предмет проверки и срок ее проведения;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5) правовые основания проведения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5.1) подлежащие проверке обязательные требования и требования, установленные муниципальными правовыми актами;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lastRenderedPageBreak/>
        <w:t>7) перечень административных регламентов по осуществлению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9) даты начала и окончания проведения проверки;</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10) иные сведения, если это предусмотрено типовой формой распоряжения руководителя, заместителя руководителя органа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Заверенные печатью копии распоряженияруководителя,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D9589F" w:rsidRDefault="00D9589F" w:rsidP="00D9589F">
      <w:pPr>
        <w:tabs>
          <w:tab w:val="left" w:pos="1276"/>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3.4. Проведение плановой (документарной, выездной) проверки</w:t>
      </w:r>
    </w:p>
    <w:p w:rsidR="00D9589F" w:rsidRDefault="00D9589F" w:rsidP="00D9589F">
      <w:pPr>
        <w:numPr>
          <w:ilvl w:val="2"/>
          <w:numId w:val="2"/>
        </w:numPr>
        <w:tabs>
          <w:tab w:val="left" w:pos="1276"/>
        </w:tabs>
        <w:autoSpaceDE w:val="0"/>
        <w:autoSpaceDN w:val="0"/>
        <w:adjustRightInd w:val="0"/>
        <w:spacing w:after="0" w:line="240" w:lineRule="auto"/>
        <w:ind w:left="0" w:firstLine="567"/>
        <w:contextualSpacing/>
        <w:rPr>
          <w:rFonts w:ascii="Times New Roman" w:eastAsia="Calibri" w:hAnsi="Times New Roman"/>
          <w:sz w:val="28"/>
          <w:szCs w:val="28"/>
          <w:lang w:eastAsia="en-US"/>
        </w:rPr>
      </w:pPr>
      <w:r>
        <w:rPr>
          <w:rFonts w:ascii="Times New Roman" w:hAnsi="Times New Roman"/>
          <w:sz w:val="28"/>
          <w:szCs w:val="28"/>
        </w:rPr>
        <w:t>Основанием для начала проведения плановой (документарной, выездной) проверки является распоряжение руководителя, заместителя руководителя органа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30"/>
          <w:szCs w:val="30"/>
        </w:rPr>
        <w:t xml:space="preserve">3.4.2. Заверенные печатью копии распоряжения </w:t>
      </w:r>
      <w:r>
        <w:rPr>
          <w:rFonts w:ascii="Times New Roman" w:eastAsia="Times New Roman" w:hAnsi="Times New Roman"/>
          <w:sz w:val="28"/>
          <w:szCs w:val="28"/>
        </w:rPr>
        <w:t>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9589F" w:rsidRDefault="00D9589F" w:rsidP="00D9589F">
      <w:pPr>
        <w:autoSpaceDE w:val="0"/>
        <w:autoSpaceDN w:val="0"/>
        <w:adjustRightInd w:val="0"/>
        <w:ind w:firstLine="567"/>
        <w:rPr>
          <w:rFonts w:ascii="Times New Roman" w:eastAsia="Times New Roman" w:hAnsi="Times New Roman"/>
          <w:sz w:val="28"/>
          <w:szCs w:val="28"/>
        </w:rPr>
      </w:pPr>
      <w:r>
        <w:rPr>
          <w:rFonts w:ascii="Times New Roman" w:eastAsia="Times New Roman" w:hAnsi="Times New Roman"/>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0" w:history="1">
        <w:r>
          <w:rPr>
            <w:rStyle w:val="a3"/>
            <w:rFonts w:ascii="Times New Roman" w:eastAsia="Times New Roman" w:hAnsi="Times New Roman"/>
            <w:color w:val="auto"/>
            <w:sz w:val="28"/>
            <w:szCs w:val="28"/>
            <w:u w:val="none"/>
          </w:rPr>
          <w:t>уведомлении</w:t>
        </w:r>
      </w:hyperlink>
      <w:r>
        <w:rPr>
          <w:rFonts w:ascii="Times New Roman" w:eastAsia="Times New Roman" w:hAnsi="Times New Roman"/>
          <w:sz w:val="28"/>
          <w:szCs w:val="28"/>
        </w:rPr>
        <w:t xml:space="preserve"> о начале осуществления отдельных видов предпринимательской деятельности, обязательным требованиям.</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Плановая проверка проводится в форме документарной проверки и (или) выездной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Документарная проверка проводится по месту нахождения органа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w:t>
      </w:r>
      <w:r>
        <w:rPr>
          <w:rFonts w:ascii="Times New Roman" w:eastAsia="Times New Roman" w:hAnsi="Times New Roman"/>
          <w:sz w:val="28"/>
          <w:szCs w:val="28"/>
        </w:rPr>
        <w:lastRenderedPageBreak/>
        <w:t>исполнением ими обязательных требований и требований, установленных муниципальными правовыми актами, органов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1" w:history="1">
        <w:r>
          <w:rPr>
            <w:rStyle w:val="a3"/>
            <w:rFonts w:ascii="Times New Roman" w:eastAsia="Times New Roman" w:hAnsi="Times New Roman"/>
            <w:color w:val="auto"/>
            <w:sz w:val="28"/>
            <w:szCs w:val="28"/>
            <w:u w:val="none"/>
          </w:rPr>
          <w:t>статьей 8</w:t>
        </w:r>
      </w:hyperlink>
      <w:r>
        <w:rPr>
          <w:rFonts w:ascii="Times New Roman" w:eastAsia="Times New Roman" w:hAnsi="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D9589F" w:rsidRDefault="00D9589F" w:rsidP="00D9589F">
      <w:pPr>
        <w:autoSpaceDE w:val="0"/>
        <w:autoSpaceDN w:val="0"/>
        <w:adjustRightInd w:val="0"/>
        <w:ind w:firstLine="567"/>
        <w:rPr>
          <w:rFonts w:ascii="Times New Roman" w:eastAsia="Times New Roman" w:hAnsi="Times New Roman"/>
          <w:sz w:val="28"/>
          <w:szCs w:val="28"/>
        </w:rPr>
      </w:pPr>
      <w:r>
        <w:rPr>
          <w:rFonts w:ascii="Times New Roman" w:eastAsia="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w:t>
      </w:r>
      <w:r>
        <w:rPr>
          <w:rFonts w:ascii="Times New Roman" w:eastAsia="Times New Roman" w:hAnsi="Times New Roman"/>
          <w:sz w:val="28"/>
          <w:szCs w:val="28"/>
        </w:rPr>
        <w:lastRenderedPageBreak/>
        <w:t>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Выездная проверка проводится в случае, если при документарной проверке не представляется возможным:</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1) удостовериться в полноте и достоверности сведений, содержащихся в </w:t>
      </w:r>
      <w:hyperlink r:id="rId12" w:history="1">
        <w:r>
          <w:rPr>
            <w:rStyle w:val="a3"/>
            <w:rFonts w:ascii="Times New Roman" w:eastAsia="Times New Roman" w:hAnsi="Times New Roman"/>
            <w:color w:val="auto"/>
            <w:sz w:val="28"/>
            <w:szCs w:val="28"/>
            <w:u w:val="none"/>
          </w:rPr>
          <w:t>уведомлении</w:t>
        </w:r>
      </w:hyperlink>
      <w:r>
        <w:rPr>
          <w:rFonts w:ascii="Times New Roman" w:eastAsia="Times New Roman" w:hAnsi="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Выездная проверка начинается с предъявления служебного удостоверения должностными лицами органа муниципального контроля, </w:t>
      </w:r>
      <w:r>
        <w:rPr>
          <w:rFonts w:ascii="Times New Roman" w:eastAsia="Times New Roman" w:hAnsi="Times New Roman"/>
          <w:sz w:val="28"/>
          <w:szCs w:val="28"/>
        </w:rPr>
        <w:lastRenderedPageBreak/>
        <w:t>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Плановые проверки проводятся не чаще чем один раз в три года.</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9589F" w:rsidRDefault="00D9589F" w:rsidP="00D9589F">
      <w:pPr>
        <w:tabs>
          <w:tab w:val="left" w:pos="1276"/>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3.5. Проведение внеплановой (документарной, выездной) проверки.</w:t>
      </w:r>
    </w:p>
    <w:p w:rsidR="00D9589F" w:rsidRDefault="00D9589F" w:rsidP="00D9589F">
      <w:pPr>
        <w:tabs>
          <w:tab w:val="left" w:pos="1276"/>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30"/>
          <w:szCs w:val="30"/>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D9589F" w:rsidRDefault="00D9589F" w:rsidP="00D9589F">
      <w:pPr>
        <w:numPr>
          <w:ilvl w:val="2"/>
          <w:numId w:val="3"/>
        </w:numPr>
        <w:autoSpaceDE w:val="0"/>
        <w:autoSpaceDN w:val="0"/>
        <w:adjustRightInd w:val="0"/>
        <w:spacing w:after="0" w:line="240" w:lineRule="auto"/>
        <w:ind w:left="0" w:firstLine="567"/>
        <w:contextualSpacing/>
        <w:rPr>
          <w:rFonts w:ascii="Times New Roman" w:eastAsia="Times New Roman" w:hAnsi="Times New Roman"/>
          <w:sz w:val="28"/>
          <w:szCs w:val="28"/>
        </w:rPr>
      </w:pPr>
      <w:r>
        <w:rPr>
          <w:rFonts w:ascii="Times New Roman" w:eastAsia="Times New Roman" w:hAnsi="Times New Roman"/>
          <w:sz w:val="30"/>
          <w:szCs w:val="30"/>
        </w:rPr>
        <w:t>Внеплановая (документарная, выездная) поверка проводится в случаях:</w:t>
      </w:r>
    </w:p>
    <w:p w:rsidR="00D9589F" w:rsidRDefault="00D9589F" w:rsidP="00D9589F">
      <w:pPr>
        <w:autoSpaceDE w:val="0"/>
        <w:autoSpaceDN w:val="0"/>
        <w:adjustRightInd w:val="0"/>
        <w:ind w:firstLine="567"/>
        <w:rPr>
          <w:rFonts w:ascii="Times New Roman" w:eastAsia="Times New Roman" w:hAnsi="Times New Roman"/>
          <w:sz w:val="28"/>
          <w:szCs w:val="28"/>
        </w:rPr>
      </w:pPr>
      <w:r>
        <w:rPr>
          <w:rFonts w:ascii="Times New Roman" w:eastAsia="Times New Roman" w:hAnsi="Times New Roman"/>
          <w:sz w:val="28"/>
          <w:szCs w:val="28"/>
        </w:rPr>
        <w:t>1) истечения срока исполнения юридическим лицом, индивидуальным предпринимателем ранее выданного предписания (приложение №1) обустранении выявленного нарушения обязательных требований и (или) требований, установленных муниципальными правовыми актами;</w:t>
      </w:r>
    </w:p>
    <w:p w:rsidR="00D9589F" w:rsidRDefault="00D9589F" w:rsidP="00D9589F">
      <w:pPr>
        <w:autoSpaceDE w:val="0"/>
        <w:autoSpaceDN w:val="0"/>
        <w:adjustRightInd w:val="0"/>
        <w:spacing w:after="0" w:line="240" w:lineRule="auto"/>
        <w:ind w:firstLine="540"/>
        <w:rPr>
          <w:rFonts w:ascii="Times New Roman" w:eastAsiaTheme="minorHAnsi" w:hAnsi="Times New Roman"/>
          <w:sz w:val="28"/>
          <w:szCs w:val="28"/>
          <w:lang w:eastAsia="en-US"/>
        </w:rPr>
      </w:pPr>
      <w:r>
        <w:rPr>
          <w:rFonts w:ascii="Times New Roman" w:eastAsiaTheme="minorHAnsi" w:hAnsi="Times New Roman"/>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Pr>
          <w:rFonts w:ascii="Times New Roman" w:eastAsiaTheme="minorHAnsi" w:hAnsi="Times New Roman"/>
          <w:sz w:val="28"/>
          <w:szCs w:val="28"/>
        </w:rPr>
        <w:lastRenderedPageBreak/>
        <w:t>предоставления правового статуса, специального разрешения (лицензии), выдачи разрешения (согласования);</w:t>
      </w:r>
    </w:p>
    <w:p w:rsidR="00D9589F" w:rsidRDefault="00D9589F" w:rsidP="00D9589F">
      <w:pPr>
        <w:autoSpaceDE w:val="0"/>
        <w:autoSpaceDN w:val="0"/>
        <w:adjustRightInd w:val="0"/>
        <w:spacing w:before="280" w:after="0" w:line="240" w:lineRule="auto"/>
        <w:ind w:firstLine="540"/>
        <w:rPr>
          <w:rFonts w:ascii="Times New Roman" w:eastAsiaTheme="minorHAnsi" w:hAnsi="Times New Roman"/>
          <w:sz w:val="28"/>
          <w:szCs w:val="28"/>
        </w:rPr>
      </w:pPr>
      <w:r>
        <w:rPr>
          <w:rFonts w:ascii="Times New Roman" w:eastAsiaTheme="minorHAnsi" w:hAnsi="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следующихфактах:</w:t>
      </w:r>
    </w:p>
    <w:p w:rsidR="00D9589F" w:rsidRDefault="00D9589F" w:rsidP="00D9589F">
      <w:pPr>
        <w:autoSpaceDE w:val="0"/>
        <w:autoSpaceDN w:val="0"/>
        <w:adjustRightInd w:val="0"/>
        <w:spacing w:before="280" w:after="0" w:line="240" w:lineRule="auto"/>
        <w:ind w:firstLine="540"/>
        <w:rPr>
          <w:rFonts w:ascii="Times New Roman" w:eastAsiaTheme="minorHAnsi" w:hAnsi="Times New Roman"/>
          <w:sz w:val="28"/>
          <w:szCs w:val="28"/>
        </w:rPr>
      </w:pPr>
      <w:r>
        <w:rPr>
          <w:rFonts w:ascii="Times New Roman" w:eastAsiaTheme="minorHAnsi"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9589F" w:rsidRDefault="00D9589F" w:rsidP="00D9589F">
      <w:pPr>
        <w:autoSpaceDE w:val="0"/>
        <w:autoSpaceDN w:val="0"/>
        <w:adjustRightInd w:val="0"/>
        <w:spacing w:before="280" w:after="0" w:line="240" w:lineRule="auto"/>
        <w:ind w:firstLine="540"/>
        <w:rPr>
          <w:rFonts w:ascii="Times New Roman" w:eastAsiaTheme="minorHAnsi" w:hAnsi="Times New Roman"/>
          <w:sz w:val="28"/>
          <w:szCs w:val="28"/>
        </w:rPr>
      </w:pPr>
      <w:r>
        <w:rPr>
          <w:rFonts w:ascii="Times New Roman" w:eastAsiaTheme="minorHAnsi"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нарушение прав потребителей (в случае обращения граждан, права которых нарушены);</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 xml:space="preserve">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w:t>
      </w:r>
      <w:r>
        <w:rPr>
          <w:rFonts w:ascii="Times New Roman" w:eastAsia="Times New Roman" w:hAnsi="Times New Roman"/>
          <w:sz w:val="28"/>
          <w:szCs w:val="28"/>
        </w:rPr>
        <w:lastRenderedPageBreak/>
        <w:t>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9589F" w:rsidRDefault="00D9589F" w:rsidP="00D9589F">
      <w:pPr>
        <w:autoSpaceDE w:val="0"/>
        <w:autoSpaceDN w:val="0"/>
        <w:adjustRightInd w:val="0"/>
        <w:spacing w:after="0" w:line="240" w:lineRule="auto"/>
        <w:ind w:firstLine="567"/>
        <w:rPr>
          <w:rFonts w:ascii="Times New Roman" w:eastAsia="Times New Roman" w:hAnsi="Times New Roman"/>
          <w:sz w:val="30"/>
          <w:szCs w:val="30"/>
        </w:rPr>
      </w:pPr>
      <w:r>
        <w:rPr>
          <w:rFonts w:ascii="Times New Roman" w:eastAsia="Times New Roman" w:hAnsi="Times New Roman"/>
          <w:sz w:val="28"/>
          <w:szCs w:val="28"/>
        </w:rPr>
        <w:t>Внеплановая проверка проводится в форме документарной проверки и (или) выездной проверки.</w:t>
      </w:r>
    </w:p>
    <w:p w:rsidR="00D9589F" w:rsidRDefault="00D9589F" w:rsidP="00D9589F">
      <w:pPr>
        <w:tabs>
          <w:tab w:val="left" w:pos="1276"/>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3.6. Оформление результатов проведения проверок.</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3" w:history="1">
        <w:r>
          <w:rPr>
            <w:rStyle w:val="a3"/>
            <w:rFonts w:ascii="Times New Roman" w:eastAsia="Times New Roman" w:hAnsi="Times New Roman"/>
            <w:color w:val="auto"/>
            <w:sz w:val="28"/>
            <w:szCs w:val="28"/>
            <w:u w:val="none"/>
          </w:rPr>
          <w:t>Типовая форма</w:t>
        </w:r>
      </w:hyperlink>
      <w:r>
        <w:rPr>
          <w:rFonts w:ascii="Times New Roman" w:eastAsia="Times New Roman" w:hAnsi="Times New Roman"/>
          <w:sz w:val="28"/>
          <w:szCs w:val="28"/>
        </w:rPr>
        <w:t xml:space="preserve">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Pr>
          <w:rFonts w:ascii="Times New Roman" w:eastAsia="Times New Roman" w:hAnsi="Times New Roman"/>
          <w:bCs/>
          <w:sz w:val="28"/>
          <w:szCs w:val="28"/>
        </w:rPr>
        <w:t xml:space="preserve">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sz w:val="28"/>
          <w:szCs w:val="28"/>
        </w:rPr>
        <w:t>.</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акте проверки указываются: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1) дата, время и место составления акта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2) наименование органа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3)дата и номер распоряжения или приказа руководителя, заместителя руководителя органа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4) фамилии, имена, отчества и должности должностного лица или должностных лиц, проводивших проверку;</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присутствовавшего при проведении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6) дата, время, продолжительность и место проведения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rPr>
          <w:rFonts w:ascii="Times New Roman" w:eastAsia="Times New Roman" w:hAnsi="Times New Roman"/>
          <w:sz w:val="28"/>
          <w:szCs w:val="28"/>
        </w:rPr>
        <w:lastRenderedPageBreak/>
        <w:t>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9) подписи должностного лица или должностных лиц, проводивших проверку.</w:t>
      </w:r>
    </w:p>
    <w:p w:rsidR="00D9589F" w:rsidRDefault="00D9589F" w:rsidP="00D9589F">
      <w:pPr>
        <w:autoSpaceDE w:val="0"/>
        <w:autoSpaceDN w:val="0"/>
        <w:adjustRightInd w:val="0"/>
        <w:ind w:firstLine="567"/>
        <w:rPr>
          <w:rFonts w:ascii="Times New Roman" w:eastAsia="Times New Roman" w:hAnsi="Times New Roman"/>
          <w:sz w:val="28"/>
          <w:szCs w:val="28"/>
        </w:rPr>
      </w:pPr>
      <w:r>
        <w:rPr>
          <w:rFonts w:ascii="Times New Roman" w:eastAsia="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w:t>
      </w:r>
      <w:r>
        <w:rPr>
          <w:rFonts w:ascii="Times New Roman" w:eastAsia="Times New Roman" w:hAnsi="Times New Roman"/>
          <w:sz w:val="28"/>
          <w:szCs w:val="28"/>
        </w:rPr>
        <w:lastRenderedPageBreak/>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Результаты проверки, содержащие информацию, составляющую государственную, коммерческую, служебную, </w:t>
      </w:r>
      <w:hyperlink r:id="rId14" w:history="1">
        <w:r>
          <w:rPr>
            <w:rStyle w:val="a3"/>
            <w:rFonts w:ascii="Times New Roman" w:eastAsia="Times New Roman" w:hAnsi="Times New Roman"/>
            <w:color w:val="auto"/>
            <w:sz w:val="28"/>
            <w:szCs w:val="28"/>
            <w:u w:val="none"/>
          </w:rPr>
          <w:t>иную</w:t>
        </w:r>
      </w:hyperlink>
      <w:r>
        <w:rPr>
          <w:rFonts w:ascii="Times New Roman" w:eastAsia="Times New Roman" w:hAnsi="Times New Roman"/>
          <w:sz w:val="28"/>
          <w:szCs w:val="28"/>
        </w:rPr>
        <w:t xml:space="preserve"> тайну, оформляются с соблюдением требований, предусмотренных законодательством Российской Федерации.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Юридические лица, индивидуальные предприниматели вправе вести журнал учета проверок по </w:t>
      </w:r>
      <w:hyperlink r:id="rId15" w:history="1">
        <w:r>
          <w:rPr>
            <w:rStyle w:val="a3"/>
            <w:rFonts w:ascii="Times New Roman" w:eastAsia="Times New Roman" w:hAnsi="Times New Roman"/>
            <w:color w:val="auto"/>
            <w:sz w:val="28"/>
            <w:szCs w:val="28"/>
            <w:u w:val="none"/>
          </w:rPr>
          <w:t>типовой форме</w:t>
        </w:r>
      </w:hyperlink>
      <w:r>
        <w:rPr>
          <w:rFonts w:ascii="Times New Roman" w:eastAsia="Times New Roman" w:hAnsi="Times New Roman"/>
          <w:sz w:val="28"/>
          <w:szCs w:val="28"/>
        </w:rPr>
        <w:t>, установленной федеральным органом исполнительной власти, уполномоченным Правительством Российской Федерации.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При отсутствии журнала учета проверок в акте проверки делается соответствующая запись.</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w:t>
      </w:r>
      <w:r>
        <w:rPr>
          <w:rFonts w:ascii="Times New Roman" w:eastAsia="Times New Roman" w:hAnsi="Times New Roman"/>
          <w:sz w:val="28"/>
          <w:szCs w:val="28"/>
        </w:rPr>
        <w:lastRenderedPageBreak/>
        <w:t>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9589F" w:rsidRDefault="00D9589F" w:rsidP="00D9589F">
      <w:pPr>
        <w:autoSpaceDE w:val="0"/>
        <w:autoSpaceDN w:val="0"/>
        <w:adjustRightInd w:val="0"/>
        <w:ind w:firstLine="567"/>
        <w:rPr>
          <w:rFonts w:ascii="Times New Roman" w:eastAsia="Times New Roman" w:hAnsi="Times New Roman"/>
          <w:sz w:val="28"/>
          <w:szCs w:val="28"/>
        </w:rPr>
      </w:pPr>
      <w:r>
        <w:rPr>
          <w:rFonts w:ascii="Times New Roman" w:eastAsia="Times New Roman" w:hAnsi="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9589F" w:rsidRDefault="00D9589F" w:rsidP="00D9589F">
      <w:pPr>
        <w:tabs>
          <w:tab w:val="left" w:pos="1276"/>
        </w:tabs>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3.7. Принятие мер по результатам проверки.</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D9589F" w:rsidRDefault="00D9589F" w:rsidP="00D9589F">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w:t>
      </w:r>
      <w:r>
        <w:rPr>
          <w:rFonts w:ascii="Times New Roman" w:eastAsia="Times New Roman" w:hAnsi="Times New Roman"/>
          <w:sz w:val="28"/>
          <w:szCs w:val="28"/>
        </w:rPr>
        <w:lastRenderedPageBreak/>
        <w:t>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9589F" w:rsidRDefault="00D9589F" w:rsidP="00D9589F">
      <w:pPr>
        <w:pStyle w:val="ConsPlusNormal"/>
        <w:ind w:firstLine="540"/>
        <w:jc w:val="both"/>
        <w:rPr>
          <w:rFonts w:ascii="Times New Roman" w:hAnsi="Times New Roman"/>
          <w:sz w:val="28"/>
          <w:szCs w:val="28"/>
        </w:rPr>
      </w:pPr>
      <w:r>
        <w:rPr>
          <w:rFonts w:ascii="Times New Roman" w:hAnsi="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9589F" w:rsidRDefault="00D9589F" w:rsidP="00D9589F">
      <w:pPr>
        <w:spacing w:after="0" w:line="240" w:lineRule="auto"/>
        <w:ind w:firstLine="567"/>
        <w:rPr>
          <w:rFonts w:ascii="Times New Roman" w:eastAsia="Times New Roman" w:hAnsi="Times New Roman"/>
          <w:sz w:val="24"/>
          <w:szCs w:val="24"/>
        </w:rPr>
      </w:pPr>
      <w:r>
        <w:rPr>
          <w:rFonts w:ascii="Times New Roman" w:eastAsia="Times New Roman" w:hAnsi="Times New Roman"/>
          <w:sz w:val="28"/>
          <w:szCs w:val="28"/>
        </w:rPr>
        <w:t xml:space="preserve"> Исполнение муниципальной функции осуществляется в соответствии с блок-схемой (приложение №2).</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p>
    <w:p w:rsidR="00D9589F" w:rsidRDefault="00D9589F" w:rsidP="00D9589F">
      <w:pPr>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4. Порядок и формы контроля за исполнением муниципальной функции.</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администрации Поканаевского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4.2. Проверки могут быть плановыми и внеплановыми. Порядок и периодичность осуществления плановых проверок устанавливается  Главой администрации Поканаевского 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4.4. Должностные лица несут персональную ответственность:</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 за совершение неправомерных действий (бездействие), связанных с выполнением должностных обязанностей;</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 за разглашение сведений, составляющих охраняемую законом тайну, полученных в процессе проверки.</w:t>
      </w:r>
    </w:p>
    <w:p w:rsidR="00D9589F" w:rsidRDefault="00D9589F" w:rsidP="00D9589F">
      <w:pPr>
        <w:autoSpaceDE w:val="0"/>
        <w:autoSpaceDN w:val="0"/>
        <w:adjustRightInd w:val="0"/>
        <w:spacing w:after="0" w:line="240" w:lineRule="auto"/>
        <w:ind w:firstLine="567"/>
        <w:rPr>
          <w:rFonts w:ascii="Times New Roman" w:eastAsia="Times New Roman" w:hAnsi="Times New Roman" w:cs="Arial"/>
          <w:sz w:val="28"/>
          <w:szCs w:val="28"/>
        </w:rPr>
      </w:pPr>
      <w:r>
        <w:rPr>
          <w:rFonts w:ascii="Times New Roman" w:eastAsia="Times New Roman" w:hAnsi="Times New Roman" w:cs="Arial"/>
          <w:sz w:val="28"/>
          <w:szCs w:val="28"/>
        </w:rPr>
        <w:t>4.5.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D9589F" w:rsidRDefault="00D9589F" w:rsidP="00D9589F">
      <w:pPr>
        <w:autoSpaceDE w:val="0"/>
        <w:autoSpaceDN w:val="0"/>
        <w:adjustRightInd w:val="0"/>
        <w:spacing w:after="0" w:line="240" w:lineRule="auto"/>
        <w:ind w:firstLine="567"/>
        <w:rPr>
          <w:rFonts w:ascii="Times New Roman" w:eastAsia="Times New Roman" w:hAnsi="Times New Roman" w:cs="Arial"/>
          <w:sz w:val="28"/>
          <w:szCs w:val="28"/>
        </w:rPr>
      </w:pPr>
      <w:r>
        <w:rPr>
          <w:rFonts w:ascii="Times New Roman" w:eastAsia="Times New Roman" w:hAnsi="Times New Roman" w:cs="Arial"/>
          <w:sz w:val="28"/>
          <w:szCs w:val="28"/>
        </w:rPr>
        <w:t>4.5.1.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D9589F" w:rsidRDefault="00D9589F" w:rsidP="00D9589F">
      <w:pPr>
        <w:autoSpaceDE w:val="0"/>
        <w:autoSpaceDN w:val="0"/>
        <w:adjustRightInd w:val="0"/>
        <w:spacing w:after="0" w:line="240" w:lineRule="auto"/>
        <w:ind w:firstLine="567"/>
        <w:rPr>
          <w:rFonts w:ascii="Times New Roman" w:eastAsia="Times New Roman" w:hAnsi="Times New Roman" w:cs="Arial"/>
          <w:sz w:val="28"/>
          <w:szCs w:val="28"/>
        </w:rPr>
      </w:pPr>
      <w:r>
        <w:rPr>
          <w:rFonts w:ascii="Times New Roman" w:eastAsia="Times New Roman" w:hAnsi="Times New Roman" w:cs="Arial"/>
          <w:sz w:val="28"/>
          <w:szCs w:val="28"/>
        </w:rPr>
        <w:t>4.5.2.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9589F" w:rsidRDefault="00D9589F" w:rsidP="00D9589F">
      <w:pPr>
        <w:autoSpaceDE w:val="0"/>
        <w:autoSpaceDN w:val="0"/>
        <w:adjustRightInd w:val="0"/>
        <w:spacing w:after="0" w:line="240" w:lineRule="auto"/>
        <w:ind w:firstLine="567"/>
        <w:rPr>
          <w:rFonts w:ascii="Times New Roman" w:eastAsia="Times New Roman" w:hAnsi="Times New Roman" w:cs="Arial"/>
          <w:sz w:val="28"/>
          <w:szCs w:val="28"/>
        </w:rPr>
      </w:pPr>
      <w:r>
        <w:rPr>
          <w:rFonts w:ascii="Times New Roman" w:eastAsia="Times New Roman" w:hAnsi="Times New Roman" w:cs="Arial"/>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cs="Arial"/>
          <w:sz w:val="28"/>
          <w:szCs w:val="28"/>
        </w:rPr>
      </w:pPr>
      <w:r>
        <w:rPr>
          <w:rFonts w:ascii="Times New Roman" w:eastAsia="Times New Roman" w:hAnsi="Times New Roman" w:cs="Arial"/>
          <w:sz w:val="28"/>
          <w:szCs w:val="28"/>
        </w:rPr>
        <w:t>4.5.3.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D9589F" w:rsidRDefault="00D9589F" w:rsidP="00D9589F">
      <w:pPr>
        <w:autoSpaceDE w:val="0"/>
        <w:autoSpaceDN w:val="0"/>
        <w:adjustRightInd w:val="0"/>
        <w:spacing w:after="0" w:line="240" w:lineRule="auto"/>
        <w:ind w:firstLine="567"/>
        <w:rPr>
          <w:rFonts w:ascii="Times New Roman" w:eastAsia="Times New Roman" w:hAnsi="Times New Roman" w:cs="Arial"/>
          <w:sz w:val="28"/>
          <w:szCs w:val="28"/>
        </w:rPr>
      </w:pPr>
      <w:r>
        <w:rPr>
          <w:rFonts w:ascii="Times New Roman" w:eastAsia="Times New Roman" w:hAnsi="Times New Roman" w:cs="Arial"/>
          <w:sz w:val="28"/>
          <w:szCs w:val="28"/>
        </w:rPr>
        <w:lastRenderedPageBreak/>
        <w:t>4.5.4.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D9589F" w:rsidRDefault="00D9589F" w:rsidP="00D9589F">
      <w:pPr>
        <w:autoSpaceDE w:val="0"/>
        <w:autoSpaceDN w:val="0"/>
        <w:adjustRightInd w:val="0"/>
        <w:spacing w:after="0" w:line="240" w:lineRule="auto"/>
        <w:ind w:firstLine="567"/>
        <w:rPr>
          <w:rFonts w:ascii="Times New Roman" w:eastAsia="Times New Roman" w:hAnsi="Times New Roman" w:cs="Arial"/>
          <w:sz w:val="28"/>
          <w:szCs w:val="28"/>
        </w:rPr>
      </w:pPr>
      <w:r>
        <w:rPr>
          <w:rFonts w:ascii="Times New Roman" w:eastAsia="Times New Roman" w:hAnsi="Times New Roman" w:cs="Arial"/>
          <w:sz w:val="28"/>
          <w:szCs w:val="28"/>
        </w:rPr>
        <w:t>4.5.5.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cs="Arial"/>
          <w:sz w:val="28"/>
          <w:szCs w:val="28"/>
        </w:rPr>
      </w:pPr>
      <w:r>
        <w:rPr>
          <w:rFonts w:ascii="Times New Roman" w:eastAsia="Times New Roman" w:hAnsi="Times New Roman" w:cs="Arial"/>
          <w:sz w:val="28"/>
          <w:szCs w:val="28"/>
        </w:rPr>
        <w:t>4.5.6. Граждане, их объединения и организации вправе осуществлять контроль за осуществлением муниципального контроля посредством:</w:t>
      </w:r>
    </w:p>
    <w:p w:rsidR="00D9589F" w:rsidRDefault="00D9589F" w:rsidP="00D9589F">
      <w:pPr>
        <w:autoSpaceDE w:val="0"/>
        <w:autoSpaceDN w:val="0"/>
        <w:adjustRightInd w:val="0"/>
        <w:spacing w:after="0" w:line="240" w:lineRule="auto"/>
        <w:ind w:firstLine="567"/>
        <w:rPr>
          <w:rFonts w:ascii="Times New Roman" w:eastAsia="Times New Roman" w:hAnsi="Times New Roman" w:cs="Arial"/>
          <w:sz w:val="28"/>
          <w:szCs w:val="28"/>
        </w:rPr>
      </w:pPr>
      <w:r>
        <w:rPr>
          <w:rFonts w:ascii="Times New Roman" w:eastAsia="Times New Roman" w:hAnsi="Times New Roman" w:cs="Arial"/>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cs="Arial"/>
          <w:sz w:val="28"/>
          <w:szCs w:val="28"/>
        </w:rPr>
      </w:pPr>
      <w:r>
        <w:rPr>
          <w:rFonts w:ascii="Times New Roman" w:eastAsia="Times New Roman" w:hAnsi="Times New Roman" w:cs="Arial"/>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9589F" w:rsidRDefault="00D9589F" w:rsidP="00D9589F">
      <w:pPr>
        <w:autoSpaceDE w:val="0"/>
        <w:autoSpaceDN w:val="0"/>
        <w:adjustRightInd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9589F" w:rsidRDefault="00D9589F" w:rsidP="00D9589F">
      <w:pPr>
        <w:autoSpaceDE w:val="0"/>
        <w:autoSpaceDN w:val="0"/>
        <w:adjustRightInd w:val="0"/>
        <w:spacing w:after="0" w:line="240" w:lineRule="auto"/>
        <w:ind w:firstLine="567"/>
        <w:rPr>
          <w:rFonts w:ascii="Times New Roman" w:eastAsia="Times New Roman" w:hAnsi="Times New Roman"/>
          <w:bCs/>
          <w:sz w:val="28"/>
          <w:szCs w:val="28"/>
        </w:rPr>
      </w:pPr>
      <w:r>
        <w:rPr>
          <w:rFonts w:ascii="Times New Roman" w:eastAsia="Times New Roman" w:hAnsi="Times New Roman"/>
          <w:bCs/>
          <w:sz w:val="28"/>
          <w:szCs w:val="28"/>
        </w:rPr>
        <w:t>Граждане, их объединения и организации в случае нарушения настоящего регламента вправе обратиться с жалобой в Администрацию Поканаевского сельсовета.</w:t>
      </w:r>
    </w:p>
    <w:p w:rsidR="00D9589F" w:rsidRDefault="00D9589F" w:rsidP="00D9589F">
      <w:pPr>
        <w:autoSpaceDE w:val="0"/>
        <w:autoSpaceDN w:val="0"/>
        <w:adjustRightInd w:val="0"/>
        <w:spacing w:after="0" w:line="240" w:lineRule="auto"/>
        <w:jc w:val="center"/>
        <w:rPr>
          <w:rFonts w:ascii="Times New Roman" w:eastAsia="Times New Roman" w:hAnsi="Times New Roman"/>
          <w:b/>
          <w:bCs/>
          <w:sz w:val="28"/>
          <w:szCs w:val="28"/>
        </w:rPr>
      </w:pPr>
    </w:p>
    <w:p w:rsidR="00D9589F" w:rsidRDefault="00D9589F" w:rsidP="00D9589F">
      <w:pPr>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lastRenderedPageBreak/>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В подтверждение доводов к жалобе могут прилагаться документы и материалы либо их копии.</w:t>
      </w:r>
    </w:p>
    <w:p w:rsidR="00D9589F" w:rsidRDefault="00D9589F" w:rsidP="00D9589F">
      <w:pPr>
        <w:autoSpaceDE w:val="0"/>
        <w:autoSpaceDN w:val="0"/>
        <w:adjustRightInd w:val="0"/>
        <w:rPr>
          <w:rFonts w:ascii="Times New Roman" w:eastAsia="Times New Roman" w:hAnsi="Times New Roman"/>
          <w:bCs/>
          <w:sz w:val="28"/>
          <w:szCs w:val="28"/>
        </w:rPr>
      </w:pPr>
      <w:r>
        <w:rPr>
          <w:rFonts w:ascii="Times New Roman" w:eastAsia="Times New Roman" w:hAnsi="Times New Roman"/>
          <w:bCs/>
          <w:sz w:val="28"/>
          <w:szCs w:val="28"/>
        </w:rPr>
        <w:tab/>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9589F" w:rsidRDefault="00D9589F" w:rsidP="00D9589F">
      <w:pPr>
        <w:autoSpaceDE w:val="0"/>
        <w:autoSpaceDN w:val="0"/>
        <w:adjustRightInd w:val="0"/>
        <w:spacing w:after="0" w:line="240" w:lineRule="auto"/>
        <w:rPr>
          <w:rFonts w:ascii="Times New Roman" w:eastAsia="Times New Roman" w:hAnsi="Times New Roman"/>
          <w:bCs/>
          <w:i/>
          <w:sz w:val="28"/>
          <w:szCs w:val="28"/>
        </w:rPr>
      </w:pPr>
      <w:r>
        <w:rPr>
          <w:rFonts w:ascii="Times New Roman" w:eastAsia="Times New Roman" w:hAnsi="Times New Roman"/>
          <w:bCs/>
          <w:sz w:val="28"/>
          <w:szCs w:val="28"/>
        </w:rPr>
        <w:tab/>
        <w:t>5.6. В порядке внесудебного обжалования заявитель имеет право обратиться с жалобой устно или письменно к главе администрации Поканаевского сельсовета.</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bCs/>
          <w:sz w:val="28"/>
          <w:szCs w:val="28"/>
        </w:rPr>
        <w:tab/>
        <w:t xml:space="preserve">5.7. </w:t>
      </w:r>
      <w:r>
        <w:rPr>
          <w:rFonts w:ascii="Times New Roman" w:eastAsia="Times New Roman" w:hAnsi="Times New Roman"/>
          <w:sz w:val="28"/>
          <w:szCs w:val="28"/>
        </w:rPr>
        <w:t xml:space="preserve">Жалоба рассматривается в течение 30 дней со дня ее регистрации в Администрации </w:t>
      </w:r>
      <w:r>
        <w:rPr>
          <w:rFonts w:ascii="Times New Roman" w:eastAsia="Times New Roman" w:hAnsi="Times New Roman"/>
          <w:bCs/>
          <w:sz w:val="28"/>
          <w:szCs w:val="28"/>
        </w:rPr>
        <w:t>Поканаевского</w:t>
      </w:r>
      <w:r>
        <w:rPr>
          <w:rFonts w:ascii="Times New Roman" w:eastAsia="Times New Roman" w:hAnsi="Times New Roman"/>
          <w:sz w:val="28"/>
          <w:szCs w:val="28"/>
        </w:rPr>
        <w:t xml:space="preserve"> сельсовета</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 xml:space="preserve">В исключительных случаях Глава администрации </w:t>
      </w:r>
      <w:r>
        <w:rPr>
          <w:rFonts w:ascii="Times New Roman" w:eastAsia="Times New Roman" w:hAnsi="Times New Roman"/>
          <w:bCs/>
          <w:sz w:val="28"/>
          <w:szCs w:val="28"/>
        </w:rPr>
        <w:t>Поканаевского</w:t>
      </w:r>
      <w:r>
        <w:rPr>
          <w:rFonts w:ascii="Times New Roman" w:eastAsia="Times New Roman" w:hAnsi="Times New Roman"/>
          <w:sz w:val="28"/>
          <w:szCs w:val="28"/>
        </w:rPr>
        <w:t xml:space="preserve">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5.8.Результатами досудебного (внесудебного) обжалования являются:</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9589F" w:rsidRDefault="00D9589F" w:rsidP="00D9589F">
      <w:pPr>
        <w:autoSpaceDE w:val="0"/>
        <w:autoSpaceDN w:val="0"/>
        <w:adjustRightInd w:val="0"/>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D9589F" w:rsidRDefault="00D9589F" w:rsidP="00D9589F">
      <w:pPr>
        <w:autoSpaceDE w:val="0"/>
        <w:autoSpaceDN w:val="0"/>
        <w:adjustRightInd w:val="0"/>
        <w:spacing w:after="0" w:line="240" w:lineRule="auto"/>
        <w:rPr>
          <w:rFonts w:ascii="Times New Roman" w:eastAsia="Times New Roman" w:hAnsi="Times New Roman"/>
          <w:bCs/>
          <w:color w:val="FF0000"/>
          <w:sz w:val="28"/>
          <w:szCs w:val="28"/>
        </w:rPr>
      </w:pPr>
    </w:p>
    <w:p w:rsidR="00D9589F" w:rsidRDefault="00D9589F" w:rsidP="00D9589F">
      <w:pPr>
        <w:autoSpaceDE w:val="0"/>
        <w:autoSpaceDN w:val="0"/>
        <w:adjustRightInd w:val="0"/>
        <w:spacing w:after="0" w:line="240" w:lineRule="auto"/>
        <w:rPr>
          <w:rFonts w:ascii="Times New Roman" w:eastAsia="Times New Roman" w:hAnsi="Times New Roman"/>
          <w:bCs/>
          <w:sz w:val="28"/>
          <w:szCs w:val="28"/>
        </w:rPr>
      </w:pPr>
    </w:p>
    <w:p w:rsidR="00D9589F" w:rsidRDefault="00D9589F" w:rsidP="00D9589F">
      <w:pPr>
        <w:autoSpaceDE w:val="0"/>
        <w:autoSpaceDN w:val="0"/>
        <w:adjustRightInd w:val="0"/>
        <w:spacing w:after="0" w:line="240" w:lineRule="auto"/>
        <w:ind w:left="4253"/>
        <w:outlineLvl w:val="0"/>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ind w:left="4253"/>
        <w:outlineLvl w:val="0"/>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ind w:left="4253"/>
        <w:outlineLvl w:val="0"/>
        <w:rPr>
          <w:rFonts w:ascii="Times New Roman" w:eastAsia="Times New Roman" w:hAnsi="Times New Roman"/>
          <w:sz w:val="28"/>
          <w:szCs w:val="28"/>
        </w:rPr>
      </w:pPr>
    </w:p>
    <w:p w:rsidR="00D9589F" w:rsidRDefault="00D9589F" w:rsidP="00D9589F">
      <w:pPr>
        <w:rPr>
          <w:rFonts w:ascii="Calibri" w:eastAsia="Calibri" w:hAnsi="Calibri"/>
          <w:sz w:val="28"/>
          <w:szCs w:val="28"/>
          <w:lang w:eastAsia="en-US"/>
        </w:rPr>
      </w:pPr>
    </w:p>
    <w:p w:rsidR="00D9589F" w:rsidRDefault="00D9589F" w:rsidP="00D9589F">
      <w:pPr>
        <w:autoSpaceDE w:val="0"/>
        <w:autoSpaceDN w:val="0"/>
        <w:adjustRightInd w:val="0"/>
        <w:spacing w:after="0" w:line="240" w:lineRule="auto"/>
        <w:ind w:left="2977" w:firstLine="3"/>
        <w:jc w:val="right"/>
        <w:outlineLvl w:val="0"/>
        <w:rPr>
          <w:rFonts w:ascii="Times New Roman" w:eastAsia="Times New Roman" w:hAnsi="Times New Roman"/>
          <w:sz w:val="20"/>
          <w:szCs w:val="20"/>
        </w:rPr>
      </w:pPr>
      <w:r>
        <w:rPr>
          <w:rFonts w:ascii="Times New Roman" w:eastAsia="Times New Roman" w:hAnsi="Times New Roman"/>
          <w:sz w:val="20"/>
          <w:szCs w:val="20"/>
        </w:rPr>
        <w:t>Приложение № 1</w:t>
      </w:r>
    </w:p>
    <w:p w:rsidR="00D9589F" w:rsidRDefault="00D9589F" w:rsidP="00D9589F">
      <w:pPr>
        <w:autoSpaceDE w:val="0"/>
        <w:autoSpaceDN w:val="0"/>
        <w:adjustRightInd w:val="0"/>
        <w:spacing w:after="0" w:line="240" w:lineRule="auto"/>
        <w:ind w:left="2977" w:firstLine="3"/>
        <w:jc w:val="right"/>
        <w:rPr>
          <w:rFonts w:ascii="Times New Roman" w:eastAsia="Times New Roman" w:hAnsi="Times New Roman"/>
          <w:sz w:val="20"/>
          <w:szCs w:val="20"/>
        </w:rPr>
      </w:pPr>
      <w:r>
        <w:rPr>
          <w:rFonts w:ascii="Times New Roman" w:eastAsia="Times New Roman" w:hAnsi="Times New Roman"/>
          <w:sz w:val="20"/>
          <w:szCs w:val="20"/>
        </w:rPr>
        <w:t>к административному регламенту</w:t>
      </w:r>
    </w:p>
    <w:p w:rsidR="00D9589F" w:rsidRDefault="00D9589F" w:rsidP="00D9589F">
      <w:pPr>
        <w:autoSpaceDE w:val="0"/>
        <w:autoSpaceDN w:val="0"/>
        <w:adjustRightInd w:val="0"/>
        <w:spacing w:after="0" w:line="240" w:lineRule="auto"/>
        <w:ind w:left="2977" w:firstLine="3"/>
        <w:jc w:val="right"/>
        <w:rPr>
          <w:rFonts w:ascii="Times New Roman" w:eastAsia="Times New Roman" w:hAnsi="Times New Roman"/>
          <w:sz w:val="20"/>
          <w:szCs w:val="20"/>
        </w:rPr>
      </w:pPr>
      <w:r>
        <w:rPr>
          <w:rFonts w:ascii="Times New Roman" w:eastAsia="Times New Roman" w:hAnsi="Times New Roman"/>
          <w:sz w:val="20"/>
          <w:szCs w:val="20"/>
        </w:rPr>
        <w:t xml:space="preserve">проведения проверок деятельности юридических лиц </w:t>
      </w:r>
      <w:r>
        <w:rPr>
          <w:rFonts w:ascii="Times New Roman" w:eastAsia="Times New Roman" w:hAnsi="Times New Roman"/>
          <w:bCs/>
          <w:sz w:val="20"/>
          <w:szCs w:val="20"/>
        </w:rPr>
        <w:t xml:space="preserve">и индивидуальных предпринимателей при осуществлении </w:t>
      </w:r>
      <w:r>
        <w:rPr>
          <w:rFonts w:ascii="Times New Roman" w:eastAsia="Times New Roman" w:hAnsi="Times New Roman"/>
          <w:sz w:val="20"/>
          <w:szCs w:val="20"/>
        </w:rPr>
        <w:t xml:space="preserve">муниципального контроля </w:t>
      </w:r>
      <w:r>
        <w:rPr>
          <w:rFonts w:ascii="Times New Roman" w:eastAsia="Times New Roman" w:hAnsi="Times New Roman"/>
          <w:bCs/>
          <w:sz w:val="20"/>
          <w:szCs w:val="20"/>
        </w:rPr>
        <w:t>за обеспечением сохранности автомобильных дорог</w:t>
      </w:r>
      <w:r>
        <w:rPr>
          <w:rFonts w:ascii="Times New Roman" w:eastAsia="Times New Roman" w:hAnsi="Times New Roman"/>
          <w:sz w:val="20"/>
          <w:szCs w:val="20"/>
        </w:rPr>
        <w:t xml:space="preserve"> на территории  Поканаевского сельсовета Нижнеингашского района</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rPr>
          <w:rFonts w:ascii="Times New Roman" w:eastAsia="Times New Roman" w:hAnsi="Times New Roman"/>
          <w:i/>
          <w:sz w:val="28"/>
          <w:szCs w:val="28"/>
        </w:rPr>
      </w:pP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ind w:firstLine="540"/>
        <w:jc w:val="center"/>
        <w:rPr>
          <w:rFonts w:ascii="Times New Roman" w:eastAsia="Times New Roman" w:hAnsi="Times New Roman"/>
          <w:b/>
          <w:sz w:val="28"/>
          <w:szCs w:val="28"/>
        </w:rPr>
      </w:pPr>
      <w:r>
        <w:rPr>
          <w:rFonts w:ascii="Times New Roman" w:eastAsia="Times New Roman" w:hAnsi="Times New Roman"/>
          <w:b/>
          <w:sz w:val="28"/>
          <w:szCs w:val="28"/>
        </w:rPr>
        <w:t>ПРЕДПИСАНИЕ № ____</w:t>
      </w:r>
    </w:p>
    <w:p w:rsidR="00D9589F" w:rsidRDefault="00D9589F" w:rsidP="00D9589F">
      <w:pPr>
        <w:autoSpaceDE w:val="0"/>
        <w:autoSpaceDN w:val="0"/>
        <w:adjustRightInd w:val="0"/>
        <w:spacing w:after="0" w:line="240" w:lineRule="auto"/>
        <w:ind w:firstLine="540"/>
        <w:jc w:val="center"/>
        <w:rPr>
          <w:rFonts w:ascii="Times New Roman" w:eastAsia="Times New Roman" w:hAnsi="Times New Roman"/>
          <w:b/>
          <w:sz w:val="28"/>
          <w:szCs w:val="28"/>
        </w:rPr>
      </w:pPr>
      <w:r>
        <w:rPr>
          <w:rFonts w:ascii="Times New Roman" w:eastAsia="Times New Roman" w:hAnsi="Times New Roman"/>
          <w:b/>
          <w:sz w:val="28"/>
          <w:szCs w:val="28"/>
        </w:rPr>
        <w:t>об устранении нарушений законодательства</w:t>
      </w:r>
    </w:p>
    <w:p w:rsidR="00D9589F" w:rsidRDefault="00D9589F" w:rsidP="00D9589F">
      <w:pPr>
        <w:autoSpaceDE w:val="0"/>
        <w:autoSpaceDN w:val="0"/>
        <w:adjustRightInd w:val="0"/>
        <w:spacing w:after="0" w:line="240" w:lineRule="auto"/>
        <w:jc w:val="center"/>
        <w:rPr>
          <w:rFonts w:ascii="Times New Roman" w:eastAsia="Times New Roman" w:hAnsi="Times New Roman"/>
          <w:bCs/>
          <w:sz w:val="28"/>
          <w:szCs w:val="28"/>
        </w:rPr>
      </w:pPr>
      <w:r>
        <w:rPr>
          <w:rFonts w:ascii="Times New Roman" w:eastAsia="Times New Roman" w:hAnsi="Times New Roman"/>
          <w:b/>
          <w:sz w:val="28"/>
          <w:szCs w:val="28"/>
        </w:rPr>
        <w:t xml:space="preserve">в сфере </w:t>
      </w:r>
      <w:r>
        <w:rPr>
          <w:rFonts w:ascii="Times New Roman" w:eastAsia="Times New Roman" w:hAnsi="Times New Roman"/>
          <w:b/>
          <w:bCs/>
          <w:sz w:val="28"/>
          <w:szCs w:val="28"/>
        </w:rPr>
        <w:t>обеспечения сохранности автомобильных дорог</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"__" ____________ 20__ г.                                      _________________________</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 xml:space="preserve">                                                                                    (место составления)</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bCs/>
          <w:sz w:val="28"/>
          <w:szCs w:val="28"/>
        </w:rPr>
        <w:t xml:space="preserve">», </w:t>
      </w:r>
      <w:r>
        <w:rPr>
          <w:rFonts w:ascii="Times New Roman" w:eastAsia="Times New Roman" w:hAnsi="Times New Roman"/>
          <w:sz w:val="28"/>
          <w:szCs w:val="28"/>
        </w:rPr>
        <w:t>ПРЕДПИСЫВАЮ:</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w:t>
      </w:r>
    </w:p>
    <w:p w:rsidR="00D9589F" w:rsidRDefault="00D9589F" w:rsidP="00D9589F">
      <w:pPr>
        <w:autoSpaceDE w:val="0"/>
        <w:autoSpaceDN w:val="0"/>
        <w:adjustRightInd w:val="0"/>
        <w:spacing w:after="0" w:line="240" w:lineRule="auto"/>
        <w:rPr>
          <w:rFonts w:ascii="Times New Roman" w:eastAsia="Times New Roman" w:hAnsi="Times New Roman"/>
          <w:i/>
          <w:sz w:val="28"/>
          <w:szCs w:val="28"/>
        </w:rPr>
      </w:pPr>
      <w:r>
        <w:rPr>
          <w:rFonts w:ascii="Times New Roman" w:eastAsia="Times New Roman" w:hAnsi="Times New Roman"/>
          <w:i/>
          <w:sz w:val="28"/>
          <w:szCs w:val="28"/>
        </w:rPr>
        <w:t>(полное и сокращенное наименование проверяемого юридического лица,</w:t>
      </w:r>
    </w:p>
    <w:p w:rsidR="00D9589F" w:rsidRDefault="00D9589F" w:rsidP="00D9589F">
      <w:pPr>
        <w:autoSpaceDE w:val="0"/>
        <w:autoSpaceDN w:val="0"/>
        <w:adjustRightInd w:val="0"/>
        <w:spacing w:after="0" w:line="240" w:lineRule="auto"/>
        <w:rPr>
          <w:rFonts w:ascii="Times New Roman" w:eastAsia="Times New Roman" w:hAnsi="Times New Roman"/>
          <w:i/>
          <w:sz w:val="28"/>
          <w:szCs w:val="28"/>
        </w:rPr>
      </w:pPr>
      <w:r>
        <w:rPr>
          <w:rFonts w:ascii="Times New Roman" w:eastAsia="Times New Roman" w:hAnsi="Times New Roman"/>
          <w:i/>
          <w:sz w:val="28"/>
          <w:szCs w:val="28"/>
        </w:rPr>
        <w:t>Ф.И.О. индивидуального предпринимателя, которому выдается предписание)</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D9589F" w:rsidTr="00D9589F">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D9589F" w:rsidRDefault="00D9589F">
            <w:pPr>
              <w:autoSpaceDE w:val="0"/>
              <w:autoSpaceDN w:val="0"/>
              <w:adjustRightInd w:val="0"/>
              <w:spacing w:after="0" w:line="240" w:lineRule="auto"/>
              <w:ind w:firstLine="1"/>
              <w:jc w:val="center"/>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hideMark/>
          </w:tcPr>
          <w:p w:rsidR="00D9589F" w:rsidRDefault="00D9589F">
            <w:pPr>
              <w:autoSpaceDE w:val="0"/>
              <w:autoSpaceDN w:val="0"/>
              <w:adjustRightInd w:val="0"/>
              <w:spacing w:after="0" w:line="240" w:lineRule="auto"/>
              <w:ind w:firstLine="1"/>
              <w:jc w:val="center"/>
              <w:rPr>
                <w:rFonts w:ascii="Times New Roman" w:eastAsia="Times New Roman" w:hAnsi="Times New Roman" w:cs="Times New Roman"/>
                <w:sz w:val="28"/>
                <w:szCs w:val="28"/>
              </w:rPr>
            </w:pPr>
            <w:r>
              <w:rPr>
                <w:rFonts w:ascii="Times New Roman" w:eastAsia="Times New Roman" w:hAnsi="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D9589F" w:rsidRDefault="00D9589F">
            <w:pPr>
              <w:autoSpaceDE w:val="0"/>
              <w:autoSpaceDN w:val="0"/>
              <w:adjustRightInd w:val="0"/>
              <w:spacing w:after="0" w:line="240" w:lineRule="auto"/>
              <w:ind w:firstLine="1"/>
              <w:jc w:val="center"/>
              <w:rPr>
                <w:rFonts w:ascii="Times New Roman" w:eastAsia="Times New Roman" w:hAnsi="Times New Roman" w:cs="Times New Roman"/>
                <w:sz w:val="28"/>
                <w:szCs w:val="28"/>
              </w:rPr>
            </w:pPr>
            <w:r>
              <w:rPr>
                <w:rFonts w:ascii="Times New Roman" w:eastAsia="Times New Roman" w:hAnsi="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D9589F" w:rsidRDefault="00D9589F">
            <w:pPr>
              <w:autoSpaceDE w:val="0"/>
              <w:autoSpaceDN w:val="0"/>
              <w:adjustRightInd w:val="0"/>
              <w:spacing w:after="0" w:line="240" w:lineRule="auto"/>
              <w:ind w:firstLine="1"/>
              <w:jc w:val="center"/>
              <w:rPr>
                <w:rFonts w:ascii="Times New Roman" w:eastAsia="Times New Roman" w:hAnsi="Times New Roman" w:cs="Times New Roman"/>
                <w:sz w:val="28"/>
                <w:szCs w:val="28"/>
              </w:rPr>
            </w:pPr>
            <w:r>
              <w:rPr>
                <w:rFonts w:ascii="Times New Roman" w:eastAsia="Times New Roman" w:hAnsi="Times New Roman"/>
                <w:sz w:val="28"/>
                <w:szCs w:val="28"/>
              </w:rPr>
              <w:t>Основание (ссылка на нормативный правовой акт)</w:t>
            </w:r>
          </w:p>
        </w:tc>
      </w:tr>
      <w:tr w:rsidR="00D9589F" w:rsidTr="00D9589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hideMark/>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hideMark/>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hideMark/>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sz w:val="28"/>
                <w:szCs w:val="28"/>
              </w:rPr>
              <w:t>4</w:t>
            </w:r>
          </w:p>
        </w:tc>
      </w:tr>
      <w:tr w:rsidR="00D9589F" w:rsidTr="00D9589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p>
        </w:tc>
      </w:tr>
      <w:tr w:rsidR="00D9589F" w:rsidTr="00D9589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p>
        </w:tc>
      </w:tr>
      <w:tr w:rsidR="00D9589F" w:rsidTr="00D9589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D9589F" w:rsidRDefault="00D9589F">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______________________________                             ______________________</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(наименование должностного лица)      (подпись)       фамилия, имя, отчество</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М.П.</w:t>
      </w:r>
    </w:p>
    <w:p w:rsidR="00D9589F" w:rsidRDefault="00D9589F" w:rsidP="00D9589F">
      <w:pPr>
        <w:autoSpaceDE w:val="0"/>
        <w:autoSpaceDN w:val="0"/>
        <w:adjustRightInd w:val="0"/>
        <w:spacing w:after="0" w:line="240" w:lineRule="auto"/>
        <w:ind w:firstLine="540"/>
        <w:rPr>
          <w:rFonts w:ascii="Times New Roman" w:eastAsia="Times New Roman" w:hAnsi="Times New Roman"/>
          <w:sz w:val="28"/>
          <w:szCs w:val="28"/>
        </w:rPr>
      </w:pPr>
      <w:r>
        <w:rPr>
          <w:rFonts w:ascii="Times New Roman" w:eastAsia="Times New Roman" w:hAnsi="Times New Roman"/>
          <w:sz w:val="28"/>
          <w:szCs w:val="28"/>
        </w:rPr>
        <w:t>Предписание получено:</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___________________________________                             _________________</w:t>
      </w:r>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(Должность, фамилия, имя, отчество )                                           (подпись)Дата</w:t>
      </w:r>
      <w:bookmarkStart w:id="0" w:name="_GoBack"/>
      <w:bookmarkEnd w:id="0"/>
    </w:p>
    <w:p w:rsidR="00D9589F" w:rsidRDefault="00D9589F" w:rsidP="00D9589F">
      <w:pPr>
        <w:autoSpaceDE w:val="0"/>
        <w:autoSpaceDN w:val="0"/>
        <w:adjustRightInd w:val="0"/>
        <w:spacing w:after="0" w:line="240" w:lineRule="auto"/>
        <w:rPr>
          <w:rFonts w:ascii="Times New Roman" w:eastAsia="Times New Roman" w:hAnsi="Times New Roman"/>
          <w:sz w:val="28"/>
          <w:szCs w:val="28"/>
        </w:rPr>
      </w:pPr>
    </w:p>
    <w:p w:rsidR="00D9589F" w:rsidRDefault="00D9589F" w:rsidP="00D9589F">
      <w:pPr>
        <w:autoSpaceDE w:val="0"/>
        <w:autoSpaceDN w:val="0"/>
        <w:adjustRightInd w:val="0"/>
        <w:spacing w:after="0" w:line="240" w:lineRule="auto"/>
        <w:ind w:firstLine="4253"/>
        <w:jc w:val="right"/>
        <w:outlineLvl w:val="0"/>
        <w:rPr>
          <w:rFonts w:ascii="Times New Roman" w:eastAsia="Times New Roman" w:hAnsi="Times New Roman"/>
          <w:sz w:val="20"/>
          <w:szCs w:val="20"/>
        </w:rPr>
      </w:pPr>
      <w:r>
        <w:rPr>
          <w:rFonts w:ascii="Times New Roman" w:eastAsia="Times New Roman" w:hAnsi="Times New Roman"/>
          <w:sz w:val="20"/>
          <w:szCs w:val="20"/>
        </w:rPr>
        <w:t>Приложение № 2</w:t>
      </w:r>
    </w:p>
    <w:p w:rsidR="00D9589F" w:rsidRDefault="00D9589F" w:rsidP="00D9589F">
      <w:pPr>
        <w:autoSpaceDE w:val="0"/>
        <w:autoSpaceDN w:val="0"/>
        <w:adjustRightInd w:val="0"/>
        <w:spacing w:after="0" w:line="240" w:lineRule="auto"/>
        <w:ind w:left="4248"/>
        <w:jc w:val="right"/>
        <w:rPr>
          <w:rFonts w:ascii="Times New Roman" w:eastAsia="Times New Roman" w:hAnsi="Times New Roman"/>
          <w:sz w:val="20"/>
          <w:szCs w:val="20"/>
        </w:rPr>
      </w:pPr>
      <w:r>
        <w:rPr>
          <w:rFonts w:ascii="Times New Roman" w:eastAsia="Times New Roman" w:hAnsi="Times New Roman"/>
          <w:sz w:val="20"/>
          <w:szCs w:val="20"/>
        </w:rPr>
        <w:t>к Административному регламенту</w:t>
      </w:r>
    </w:p>
    <w:p w:rsidR="00D9589F" w:rsidRDefault="00D9589F" w:rsidP="00D9589F">
      <w:pPr>
        <w:autoSpaceDE w:val="0"/>
        <w:autoSpaceDN w:val="0"/>
        <w:adjustRightInd w:val="0"/>
        <w:spacing w:after="0" w:line="240" w:lineRule="auto"/>
        <w:ind w:left="4248"/>
        <w:jc w:val="right"/>
        <w:rPr>
          <w:rFonts w:ascii="Times New Roman" w:eastAsia="Times New Roman" w:hAnsi="Times New Roman"/>
          <w:sz w:val="20"/>
          <w:szCs w:val="20"/>
        </w:rPr>
      </w:pPr>
      <w:r>
        <w:rPr>
          <w:rFonts w:ascii="Times New Roman" w:eastAsia="Times New Roman" w:hAnsi="Times New Roman"/>
          <w:sz w:val="20"/>
          <w:szCs w:val="20"/>
        </w:rPr>
        <w:t xml:space="preserve">исполнения муниципальной функции </w:t>
      </w:r>
    </w:p>
    <w:p w:rsidR="00D9589F" w:rsidRDefault="00D9589F" w:rsidP="00D9589F">
      <w:pPr>
        <w:autoSpaceDE w:val="0"/>
        <w:autoSpaceDN w:val="0"/>
        <w:adjustRightInd w:val="0"/>
        <w:spacing w:after="0" w:line="240" w:lineRule="auto"/>
        <w:ind w:left="4248"/>
        <w:jc w:val="right"/>
        <w:rPr>
          <w:rFonts w:ascii="Times New Roman" w:eastAsia="Times New Roman" w:hAnsi="Times New Roman"/>
          <w:sz w:val="20"/>
          <w:szCs w:val="20"/>
        </w:rPr>
      </w:pPr>
      <w:r>
        <w:rPr>
          <w:rFonts w:ascii="Times New Roman" w:eastAsia="Times New Roman" w:hAnsi="Times New Roman"/>
          <w:sz w:val="20"/>
          <w:szCs w:val="20"/>
        </w:rPr>
        <w:t>по проведению проверок</w:t>
      </w:r>
    </w:p>
    <w:p w:rsidR="00D9589F" w:rsidRDefault="00D9589F" w:rsidP="00D9589F">
      <w:pPr>
        <w:autoSpaceDE w:val="0"/>
        <w:autoSpaceDN w:val="0"/>
        <w:adjustRightInd w:val="0"/>
        <w:spacing w:after="0" w:line="240" w:lineRule="auto"/>
        <w:ind w:left="3540" w:firstLine="708"/>
        <w:jc w:val="right"/>
        <w:rPr>
          <w:rFonts w:ascii="Times New Roman" w:eastAsia="Times New Roman" w:hAnsi="Times New Roman"/>
          <w:bCs/>
          <w:sz w:val="20"/>
          <w:szCs w:val="20"/>
        </w:rPr>
      </w:pPr>
      <w:r>
        <w:rPr>
          <w:rFonts w:ascii="Times New Roman" w:eastAsia="Times New Roman" w:hAnsi="Times New Roman"/>
          <w:sz w:val="20"/>
          <w:szCs w:val="20"/>
        </w:rPr>
        <w:t xml:space="preserve">юридических лиц </w:t>
      </w:r>
      <w:r>
        <w:rPr>
          <w:rFonts w:ascii="Times New Roman" w:eastAsia="Times New Roman" w:hAnsi="Times New Roman"/>
          <w:bCs/>
          <w:sz w:val="20"/>
          <w:szCs w:val="20"/>
        </w:rPr>
        <w:t xml:space="preserve">и индивидуальных     </w:t>
      </w:r>
    </w:p>
    <w:p w:rsidR="00D9589F" w:rsidRDefault="00D9589F" w:rsidP="00D9589F">
      <w:pPr>
        <w:autoSpaceDE w:val="0"/>
        <w:autoSpaceDN w:val="0"/>
        <w:adjustRightInd w:val="0"/>
        <w:spacing w:after="0" w:line="240" w:lineRule="auto"/>
        <w:ind w:left="4239"/>
        <w:jc w:val="right"/>
        <w:rPr>
          <w:rFonts w:ascii="Times New Roman" w:eastAsia="Times New Roman" w:hAnsi="Times New Roman"/>
          <w:bCs/>
          <w:sz w:val="20"/>
          <w:szCs w:val="20"/>
        </w:rPr>
      </w:pPr>
      <w:r>
        <w:rPr>
          <w:rFonts w:ascii="Times New Roman" w:eastAsia="Times New Roman" w:hAnsi="Times New Roman"/>
          <w:bCs/>
          <w:sz w:val="20"/>
          <w:szCs w:val="20"/>
        </w:rPr>
        <w:t>предпринимателей при осуществлении</w:t>
      </w:r>
      <w:r>
        <w:rPr>
          <w:rFonts w:ascii="Times New Roman" w:eastAsia="Times New Roman" w:hAnsi="Times New Roman"/>
          <w:sz w:val="20"/>
          <w:szCs w:val="20"/>
        </w:rPr>
        <w:t xml:space="preserve"> муниципального контроля</w:t>
      </w:r>
      <w:r>
        <w:rPr>
          <w:rFonts w:ascii="Times New Roman" w:eastAsia="Times New Roman" w:hAnsi="Times New Roman"/>
          <w:bCs/>
          <w:sz w:val="20"/>
          <w:szCs w:val="20"/>
        </w:rPr>
        <w:t xml:space="preserve">  за обеспечением сохранности автомобильных дорог местного значения</w:t>
      </w:r>
    </w:p>
    <w:p w:rsidR="00D9589F" w:rsidRDefault="00D9589F" w:rsidP="00D9589F">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Поканаевского сельсовета Нижнеингашского района</w:t>
      </w:r>
    </w:p>
    <w:p w:rsidR="00D9589F" w:rsidRDefault="00D9589F" w:rsidP="00D9589F">
      <w:pPr>
        <w:widowControl w:val="0"/>
        <w:autoSpaceDE w:val="0"/>
        <w:autoSpaceDN w:val="0"/>
        <w:adjustRightInd w:val="0"/>
        <w:spacing w:after="0" w:line="240" w:lineRule="auto"/>
        <w:jc w:val="center"/>
        <w:rPr>
          <w:rFonts w:ascii="Times New Roman" w:eastAsia="Times New Roman" w:hAnsi="Times New Roman"/>
          <w:sz w:val="24"/>
          <w:szCs w:val="24"/>
        </w:rPr>
      </w:pPr>
    </w:p>
    <w:p w:rsidR="00D9589F" w:rsidRDefault="00D9589F" w:rsidP="00D9589F">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Блок-схема исполнения муниципальной функции при осуществлении муниципального контроля</w:t>
      </w:r>
    </w:p>
    <w:p w:rsidR="00D9589F" w:rsidRDefault="00D9589F" w:rsidP="00D9589F">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Calibri" w:eastAsia="Calibri" w:hAnsi="Calibri"/>
          <w:lang w:eastAsia="en-US"/>
        </w:rPr>
        <w:pict>
          <v:group id="Group 2" o:spid="_x0000_s1026" style="position:absolute;left:0;text-align:left;margin-left:22.95pt;margin-top:4.15pt;width:428.25pt;height:487.5pt;z-index:251658240" coordorigin="2160,5679" coordsize="8565,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">
            <v:shapetype id="_x0000_t202" coordsize="21600,21600" o:spt="202" path="m,l,21600r21600,l21600,xe">
              <v:stroke joinstyle="miter"/>
              <v:path gradientshapeok="t" o:connecttype="rect"/>
            </v:shapetype>
            <v:shape id="Text Box 3" o:spid="_x0000_s1027" type="#_x0000_t202" style="position:absolute;left:4665;top:5679;width:298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9589F" w:rsidRDefault="00D9589F" w:rsidP="00D9589F">
                    <w:pPr>
                      <w:jc w:val="center"/>
                    </w:pPr>
                    <w:r>
                      <w:t>Планирование плановой проверки</w:t>
                    </w:r>
                  </w:p>
                </w:txbxContent>
              </v:textbox>
            </v:shape>
            <v:shape id="Text Box 4" o:spid="_x0000_s1028" type="#_x0000_t202" style="position:absolute;left:3165;top:7614;width:6090;height:1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9589F" w:rsidRDefault="00D9589F" w:rsidP="00D9589F">
                    <w:pPr>
                      <w:jc w:val="center"/>
                    </w:pPr>
                    <w:r>
                      <w:t>Подготовка к проведению проверок</w:t>
                    </w:r>
                  </w:p>
                </w:txbxContent>
              </v:textbox>
            </v:shape>
            <v:shape id="Text Box 5" o:spid="_x0000_s1029" type="#_x0000_t202" style="position:absolute;left:3345;top:8364;width:2520;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9589F" w:rsidRDefault="00D9589F" w:rsidP="00D9589F">
                    <w:pPr>
                      <w:jc w:val="center"/>
                    </w:pPr>
                    <w:r>
                      <w:t>Подготовка к проведению плановой (документарной, выездной) проверки</w:t>
                    </w:r>
                  </w:p>
                </w:txbxContent>
              </v:textbox>
            </v:shape>
            <v:shape id="Text Box 6" o:spid="_x0000_s1030" type="#_x0000_t202" style="position:absolute;left:6315;top:8364;width:2775;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9589F" w:rsidRDefault="00D9589F" w:rsidP="00D9589F">
                    <w:pPr>
                      <w:jc w:val="center"/>
                    </w:pPr>
                    <w:r>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AutoShape 7" o:spid="_x0000_s1031" type="#_x0000_t32" style="position:absolute;left:6150;top:6324;width:15;height:3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8" o:spid="_x0000_s1032" type="#_x0000_t202" style="position:absolute;left:3000;top:12059;width:3015;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9589F" w:rsidRDefault="00D9589F" w:rsidP="00D9589F">
                    <w:pPr>
                      <w:pStyle w:val="ConsPlusNonformat"/>
                      <w:tabs>
                        <w:tab w:val="left" w:pos="0"/>
                      </w:tabs>
                      <w:jc w:val="center"/>
                    </w:pPr>
                    <w:r>
                      <w:rPr>
                        <w:rFonts w:ascii="Times New Roman" w:hAnsi="Times New Roman" w:cs="Times New Roman"/>
                        <w:sz w:val="24"/>
                        <w:szCs w:val="24"/>
                      </w:rPr>
                      <w:t>Проведение плановой (документарной, выездной) проверки</w:t>
                    </w:r>
                  </w:p>
                  <w:p w:rsidR="00D9589F" w:rsidRDefault="00D9589F" w:rsidP="00D9589F"/>
                </w:txbxContent>
              </v:textbox>
            </v:shape>
            <v:shape id="Text Box 9" o:spid="_x0000_s1033" type="#_x0000_t202" style="position:absolute;left:6495;top:12074;width:3315;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9589F" w:rsidRDefault="00D9589F" w:rsidP="00D9589F">
                    <w:pPr>
                      <w:pStyle w:val="ConsPlusNonformat"/>
                      <w:tabs>
                        <w:tab w:val="left" w:pos="0"/>
                      </w:tabs>
                      <w:jc w:val="center"/>
                    </w:pPr>
                    <w:r>
                      <w:rPr>
                        <w:rFonts w:ascii="Times New Roman" w:hAnsi="Times New Roman" w:cs="Times New Roman"/>
                        <w:sz w:val="24"/>
                        <w:szCs w:val="24"/>
                      </w:rPr>
                      <w:t>Проведение внеплановой (документарной, выездной) проверки</w:t>
                    </w:r>
                  </w:p>
                  <w:p w:rsidR="00D9589F" w:rsidRDefault="00D9589F" w:rsidP="00D9589F"/>
                </w:txbxContent>
              </v:textbox>
            </v:shape>
            <v:shape id="Text Box 10" o:spid="_x0000_s1034" type="#_x0000_t202" style="position:absolute;left:3615;top:6714;width:5175;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9589F" w:rsidRDefault="00D9589F" w:rsidP="00D9589F">
                    <w:pPr>
                      <w:jc w:val="center"/>
                    </w:pPr>
                    <w:r>
                      <w:t>Согласование плана проверок с органами прокуратуры</w:t>
                    </w:r>
                  </w:p>
                </w:txbxContent>
              </v:textbox>
            </v:shape>
            <v:shape id="AutoShape 11" o:spid="_x0000_s1035" type="#_x0000_t32" style="position:absolute;left:3945;top:7494;width:0;height:8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2" o:spid="_x0000_s1036" type="#_x0000_t202" style="position:absolute;left:4335;top:10978;width:3765;height: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9589F" w:rsidRDefault="00D9589F" w:rsidP="00D9589F">
                    <w:pPr>
                      <w:jc w:val="center"/>
                    </w:pPr>
                    <w:r>
                      <w:t>Уведомление о проведении проверки</w:t>
                    </w:r>
                  </w:p>
                </w:txbxContent>
              </v:textbox>
            </v:shape>
            <v:shape id="Text Box 13" o:spid="_x0000_s1037" type="#_x0000_t202" style="position:absolute;left:3525;top:10108;width:5265;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D9589F" w:rsidRDefault="00D9589F" w:rsidP="00D9589F">
                    <w:pPr>
                      <w:jc w:val="center"/>
                    </w:pPr>
                    <w:r>
                      <w:t>Приказ или распоряжение о проведении проверки</w:t>
                    </w:r>
                  </w:p>
                </w:txbxContent>
              </v:textbox>
            </v:shape>
            <v:shape id="AutoShape 14" o:spid="_x0000_s1038" type="#_x0000_t32" style="position:absolute;left:4500;top:9654;width:0;height:4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5" o:spid="_x0000_s1039" type="#_x0000_t32" style="position:absolute;left:7648;top:9654;width:1;height:4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6" o:spid="_x0000_s1040" type="#_x0000_t32" style="position:absolute;left:6149;top:10633;width:1;height:3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7" o:spid="_x0000_s1041" type="#_x0000_t32" style="position:absolute;left:5100;top:11709;width:0;height:3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8" o:spid="_x0000_s1042" type="#_x0000_t32" style="position:absolute;left:7260;top:11709;width:0;height:3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9" o:spid="_x0000_s1043" type="#_x0000_t32" style="position:absolute;left:4335;top:13034;width:0;height:3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0" o:spid="_x0000_s1044" type="#_x0000_t32" style="position:absolute;left:8295;top:13034;width:0;height:3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21" o:spid="_x0000_s1045" type="#_x0000_t202" style="position:absolute;left:4125;top:13430;width:4665;height: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D9589F" w:rsidRDefault="00D9589F" w:rsidP="00D9589F">
                    <w:pPr>
                      <w:jc w:val="center"/>
                    </w:pPr>
                    <w:r>
                      <w:t>Составление акта проверки</w:t>
                    </w:r>
                  </w:p>
                </w:txbxContent>
              </v:textbox>
            </v:shape>
            <v:shape id="Text Box 22" o:spid="_x0000_s1046" type="#_x0000_t202" style="position:absolute;left:2520;top:14084;width:790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9589F" w:rsidRDefault="00D9589F" w:rsidP="00D9589F">
                    <w:pPr>
                      <w:jc w:val="center"/>
                    </w:pPr>
                    <w:r>
                      <w:t>Выдача предписания об устранении нарушений</w:t>
                    </w:r>
                  </w:p>
                </w:txbxContent>
              </v:textbox>
            </v:shape>
            <v:shape id="AutoShape 23" o:spid="_x0000_s1047" type="#_x0000_t32" style="position:absolute;left:6315;top:13829;width:0;height: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Text Box 24" o:spid="_x0000_s1048" type="#_x0000_t202" style="position:absolute;left:2160;top:14945;width:8565;height: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9589F" w:rsidRDefault="00D9589F" w:rsidP="00D9589F">
                    <w:pPr>
                      <w:jc w:val="center"/>
                    </w:pPr>
                    <w:r>
                      <w:t>Принятие мер по контролю за устранением выявленных нарушений</w:t>
                    </w:r>
                  </w:p>
                </w:txbxContent>
              </v:textbox>
            </v:shape>
            <v:shape id="AutoShape 25" o:spid="_x0000_s1049" type="#_x0000_t32" style="position:absolute;left:6315;top:14549;width:0;height:3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group>
        </w:pict>
      </w:r>
    </w:p>
    <w:p w:rsidR="00D9589F" w:rsidRDefault="00D9589F" w:rsidP="00D9589F">
      <w:pPr>
        <w:widowControl w:val="0"/>
        <w:autoSpaceDE w:val="0"/>
        <w:autoSpaceDN w:val="0"/>
        <w:adjustRightInd w:val="0"/>
        <w:spacing w:after="0" w:line="240" w:lineRule="auto"/>
        <w:jc w:val="center"/>
        <w:rPr>
          <w:rFonts w:ascii="Times New Roman" w:eastAsia="Times New Roman" w:hAnsi="Times New Roman"/>
          <w:b/>
          <w:sz w:val="28"/>
          <w:szCs w:val="28"/>
        </w:rPr>
      </w:pPr>
    </w:p>
    <w:p w:rsidR="00D9589F" w:rsidRDefault="00D9589F" w:rsidP="00D9589F">
      <w:pPr>
        <w:widowControl w:val="0"/>
        <w:autoSpaceDE w:val="0"/>
        <w:autoSpaceDN w:val="0"/>
        <w:adjustRightInd w:val="0"/>
        <w:spacing w:after="0" w:line="240" w:lineRule="auto"/>
        <w:jc w:val="center"/>
        <w:rPr>
          <w:rFonts w:ascii="Times New Roman" w:eastAsia="Times New Roman" w:hAnsi="Times New Roman"/>
          <w:b/>
          <w:sz w:val="28"/>
          <w:szCs w:val="28"/>
        </w:rPr>
      </w:pPr>
    </w:p>
    <w:p w:rsidR="00D9589F" w:rsidRDefault="00D9589F" w:rsidP="00D9589F">
      <w:pPr>
        <w:rPr>
          <w:rFonts w:ascii="Calibri" w:eastAsia="Calibri" w:hAnsi="Calibri"/>
          <w:sz w:val="28"/>
          <w:szCs w:val="28"/>
          <w:lang w:eastAsia="en-US"/>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D9589F" w:rsidRDefault="00D9589F" w:rsidP="00D9589F">
      <w:pPr>
        <w:rPr>
          <w:sz w:val="28"/>
          <w:szCs w:val="28"/>
        </w:rPr>
      </w:pPr>
    </w:p>
    <w:p w:rsidR="001D4869" w:rsidRDefault="001D4869"/>
    <w:sectPr w:rsidR="001D4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81637"/>
    <w:multiLevelType w:val="hybridMultilevel"/>
    <w:tmpl w:val="A4E805EE"/>
    <w:lvl w:ilvl="0" w:tplc="26A84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20373AD"/>
    <w:multiLevelType w:val="multilevel"/>
    <w:tmpl w:val="023862DA"/>
    <w:lvl w:ilvl="0">
      <w:start w:val="3"/>
      <w:numFmt w:val="decimal"/>
      <w:lvlText w:val="%1."/>
      <w:lvlJc w:val="left"/>
      <w:pPr>
        <w:ind w:left="675" w:hanging="675"/>
      </w:pPr>
    </w:lvl>
    <w:lvl w:ilvl="1">
      <w:start w:val="4"/>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
    <w:nsid w:val="575D4C58"/>
    <w:multiLevelType w:val="multilevel"/>
    <w:tmpl w:val="33768FFA"/>
    <w:lvl w:ilvl="0">
      <w:start w:val="3"/>
      <w:numFmt w:val="decimal"/>
      <w:lvlText w:val="%1."/>
      <w:lvlJc w:val="left"/>
      <w:pPr>
        <w:ind w:left="675" w:hanging="675"/>
      </w:pPr>
      <w:rPr>
        <w:sz w:val="30"/>
      </w:rPr>
    </w:lvl>
    <w:lvl w:ilvl="1">
      <w:start w:val="5"/>
      <w:numFmt w:val="decimal"/>
      <w:lvlText w:val="%1.%2."/>
      <w:lvlJc w:val="left"/>
      <w:pPr>
        <w:ind w:left="1260" w:hanging="720"/>
      </w:pPr>
      <w:rPr>
        <w:sz w:val="30"/>
      </w:rPr>
    </w:lvl>
    <w:lvl w:ilvl="2">
      <w:start w:val="3"/>
      <w:numFmt w:val="decimal"/>
      <w:lvlText w:val="%1.%2.%3."/>
      <w:lvlJc w:val="left"/>
      <w:pPr>
        <w:ind w:left="1800" w:hanging="720"/>
      </w:pPr>
      <w:rPr>
        <w:sz w:val="30"/>
      </w:rPr>
    </w:lvl>
    <w:lvl w:ilvl="3">
      <w:start w:val="1"/>
      <w:numFmt w:val="decimal"/>
      <w:lvlText w:val="%1.%2.%3.%4."/>
      <w:lvlJc w:val="left"/>
      <w:pPr>
        <w:ind w:left="2700" w:hanging="1080"/>
      </w:pPr>
      <w:rPr>
        <w:sz w:val="30"/>
      </w:rPr>
    </w:lvl>
    <w:lvl w:ilvl="4">
      <w:start w:val="1"/>
      <w:numFmt w:val="decimal"/>
      <w:lvlText w:val="%1.%2.%3.%4.%5."/>
      <w:lvlJc w:val="left"/>
      <w:pPr>
        <w:ind w:left="3240" w:hanging="1080"/>
      </w:pPr>
      <w:rPr>
        <w:sz w:val="30"/>
      </w:rPr>
    </w:lvl>
    <w:lvl w:ilvl="5">
      <w:start w:val="1"/>
      <w:numFmt w:val="decimal"/>
      <w:lvlText w:val="%1.%2.%3.%4.%5.%6."/>
      <w:lvlJc w:val="left"/>
      <w:pPr>
        <w:ind w:left="4140" w:hanging="1440"/>
      </w:pPr>
      <w:rPr>
        <w:sz w:val="30"/>
      </w:rPr>
    </w:lvl>
    <w:lvl w:ilvl="6">
      <w:start w:val="1"/>
      <w:numFmt w:val="decimal"/>
      <w:lvlText w:val="%1.%2.%3.%4.%5.%6.%7."/>
      <w:lvlJc w:val="left"/>
      <w:pPr>
        <w:ind w:left="5040" w:hanging="1800"/>
      </w:pPr>
      <w:rPr>
        <w:sz w:val="30"/>
      </w:rPr>
    </w:lvl>
    <w:lvl w:ilvl="7">
      <w:start w:val="1"/>
      <w:numFmt w:val="decimal"/>
      <w:lvlText w:val="%1.%2.%3.%4.%5.%6.%7.%8."/>
      <w:lvlJc w:val="left"/>
      <w:pPr>
        <w:ind w:left="5580" w:hanging="1800"/>
      </w:pPr>
      <w:rPr>
        <w:sz w:val="30"/>
      </w:rPr>
    </w:lvl>
    <w:lvl w:ilvl="8">
      <w:start w:val="1"/>
      <w:numFmt w:val="decimal"/>
      <w:lvlText w:val="%1.%2.%3.%4.%5.%6.%7.%8.%9."/>
      <w:lvlJc w:val="left"/>
      <w:pPr>
        <w:ind w:left="6480" w:hanging="2160"/>
      </w:pPr>
      <w:rPr>
        <w:sz w:val="3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9589F"/>
    <w:rsid w:val="001D4869"/>
    <w:rsid w:val="00D95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
        <o:r id="V:Rule2" type="connector" idref="#AutoShape 11"/>
        <o:r id="V:Rule3" type="connector" idref="#AutoShape 15"/>
        <o:r id="V:Rule4" type="connector" idref="#AutoShape 16"/>
        <o:r id="V:Rule5" type="connector" idref="#AutoShape 23"/>
        <o:r id="V:Rule6" type="connector" idref="#AutoShape 17"/>
        <o:r id="V:Rule7" type="connector" idref="#AutoShape 18"/>
        <o:r id="V:Rule8" type="connector" idref="#AutoShape 19"/>
        <o:r id="V:Rule9" type="connector" idref="#AutoShape 25"/>
        <o:r id="V:Rule10" type="connector" idref="#AutoShape 14"/>
        <o:r id="V:Rule11"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58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D9589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D9589F"/>
    <w:pPr>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semiHidden/>
    <w:unhideWhenUsed/>
    <w:rsid w:val="00D9589F"/>
    <w:rPr>
      <w:color w:val="0000FF"/>
      <w:u w:val="single"/>
    </w:rPr>
  </w:style>
  <w:style w:type="paragraph" w:styleId="a4">
    <w:name w:val="Balloon Text"/>
    <w:basedOn w:val="a"/>
    <w:link w:val="a5"/>
    <w:uiPriority w:val="99"/>
    <w:semiHidden/>
    <w:unhideWhenUsed/>
    <w:rsid w:val="00D958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82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206996BBA84684B27A2805A34B6AD347A9BD1BD5252158D1BD85DF4596EE961BB4B3E5D8n9F1D" TargetMode="External"/><Relationship Id="rId13" Type="http://schemas.openxmlformats.org/officeDocument/2006/relationships/hyperlink" Target="consultantplus://offline/ref=CEDEBD555E2A612EBB8BA3283C2773029968E374738A47171C4F086B69E63E0E510B04308D29FDA3pBpC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9BDE0209BE664498E06E8FC6E015B42FC40B25C455378B9D2D9C785BE83889DE1B33486C383C1EFuBt5D" TargetMode="External"/><Relationship Id="rId12" Type="http://schemas.openxmlformats.org/officeDocument/2006/relationships/hyperlink" Target="consultantplus://offline/ref=6D6C4550AB1D30BA58B1B24C8508C1B5EBBB0279CE60817C7AC715EE24FFBF9A064F3C3258F9CACAL9l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B7399728A43392A113C057E6385725D00CC6861CED4804D0DD2563712514D47DEBEB94A3AWDc3C" TargetMode="External"/><Relationship Id="rId1" Type="http://schemas.openxmlformats.org/officeDocument/2006/relationships/numbering" Target="numbering.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hyperlink" Target="consultantplus://offline/ref=CFA321BB6BFC87005DA923043FF33205A791EBCC3012D68EEB93526D572918A15F5966A3F169007BB6KFH" TargetMode="External"/><Relationship Id="rId5" Type="http://schemas.openxmlformats.org/officeDocument/2006/relationships/image" Target="media/image1.jpeg"/><Relationship Id="rId15" Type="http://schemas.openxmlformats.org/officeDocument/2006/relationships/hyperlink" Target="consultantplus://offline/ref=CEDEBD555E2A612EBB8BA3283C2773029968E374738A47171C4F086B69E63E0E510B04308D29FDA3pBp9B" TargetMode="External"/><Relationship Id="rId10" Type="http://schemas.openxmlformats.org/officeDocument/2006/relationships/hyperlink" Target="consultantplus://offline/ref=8D195A8F0A90F3CF6B584DBF023612C03DD478DEA9CBF886993B338E3180E893ED35948C62094C36G7kDG" TargetMode="External"/><Relationship Id="rId4" Type="http://schemas.openxmlformats.org/officeDocument/2006/relationships/webSettings" Target="webSettings.xml"/><Relationship Id="rId9" Type="http://schemas.openxmlformats.org/officeDocument/2006/relationships/hyperlink" Target="consultantplus://offline/main?base=LAW;n=102417;fld=134;dst=100012" TargetMode="External"/><Relationship Id="rId14" Type="http://schemas.openxmlformats.org/officeDocument/2006/relationships/hyperlink" Target="consultantplus://offline/ref=CEDEBD555E2A612EBB8BA3283C2773029169EB7A75831A1D14160469p6p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11978</Words>
  <Characters>68275</Characters>
  <Application>Microsoft Office Word</Application>
  <DocSecurity>0</DocSecurity>
  <Lines>568</Lines>
  <Paragraphs>160</Paragraphs>
  <ScaleCrop>false</ScaleCrop>
  <Company>MultiDVD Team</Company>
  <LinksUpToDate>false</LinksUpToDate>
  <CharactersWithSpaces>80093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Поканаевка</dc:creator>
  <cp:keywords/>
  <dc:description/>
  <cp:lastModifiedBy>Поканаевка</cp:lastModifiedBy>
  <cp:revision>3</cp:revision>
  <dcterms:created xsi:type="dcterms:W3CDTF">2017-08-21T08:31:00Z</dcterms:created>
  <dcterms:modified xsi:type="dcterms:W3CDTF">2017-08-21T08:32:00Z</dcterms:modified>
</cp:coreProperties>
</file>