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50" w:rsidRDefault="00586D50" w:rsidP="00586D50">
      <w:pPr>
        <w:pBdr>
          <w:bottom w:val="single" w:sz="12" w:space="1" w:color="auto"/>
        </w:pBdr>
        <w:rPr>
          <w:b/>
          <w:i/>
          <w:sz w:val="28"/>
          <w:szCs w:val="28"/>
        </w:rPr>
      </w:pPr>
      <w:r>
        <w:rPr>
          <w:b/>
          <w:i/>
          <w:sz w:val="52"/>
          <w:szCs w:val="52"/>
        </w:rPr>
        <w:t>«ИНФОРМАЦИОННЫЙ  ВЕСТНИК»</w:t>
      </w:r>
    </w:p>
    <w:p w:rsidR="00586D50" w:rsidRDefault="00586D50" w:rsidP="00586D50">
      <w:pPr>
        <w:pBdr>
          <w:bottom w:val="single" w:sz="12" w:space="1" w:color="auto"/>
        </w:pBdr>
        <w:rPr>
          <w:b/>
          <w:i/>
          <w:sz w:val="28"/>
          <w:szCs w:val="28"/>
        </w:rPr>
      </w:pPr>
      <w:r>
        <w:rPr>
          <w:b/>
          <w:i/>
          <w:sz w:val="28"/>
          <w:szCs w:val="28"/>
        </w:rPr>
        <w:t>__________________________________________________________________</w:t>
      </w:r>
    </w:p>
    <w:p w:rsidR="00586D50" w:rsidRDefault="00586D50" w:rsidP="00586D50">
      <w:pPr>
        <w:pBdr>
          <w:bottom w:val="single" w:sz="12" w:space="1" w:color="auto"/>
        </w:pBdr>
        <w:jc w:val="center"/>
        <w:rPr>
          <w:b/>
          <w:i/>
          <w:sz w:val="28"/>
          <w:szCs w:val="28"/>
        </w:rPr>
      </w:pPr>
      <w:r>
        <w:rPr>
          <w:b/>
          <w:i/>
          <w:sz w:val="28"/>
          <w:szCs w:val="28"/>
        </w:rPr>
        <w:t xml:space="preserve">ОРГАН  ИЗДАНИЯ  АДМИНИСТРАЦИЯ  ПОКАНАЕВСКОГО СЕЛЬСОВЕТА  НИЖНЕИНГАШСКОГО  РАЙОНА </w:t>
      </w:r>
    </w:p>
    <w:p w:rsidR="00586D50" w:rsidRDefault="00586D50" w:rsidP="00586D50">
      <w:pPr>
        <w:pBdr>
          <w:bottom w:val="single" w:sz="12" w:space="1" w:color="auto"/>
        </w:pBdr>
        <w:jc w:val="center"/>
        <w:rPr>
          <w:b/>
          <w:i/>
          <w:sz w:val="28"/>
          <w:szCs w:val="28"/>
        </w:rPr>
      </w:pPr>
      <w:r>
        <w:rPr>
          <w:b/>
          <w:i/>
          <w:sz w:val="28"/>
          <w:szCs w:val="28"/>
        </w:rPr>
        <w:t xml:space="preserve"> КРАСНОЯРСКОГО  КРАЯ</w:t>
      </w:r>
    </w:p>
    <w:p w:rsidR="00586D50" w:rsidRDefault="00586D50" w:rsidP="00586D50">
      <w:pPr>
        <w:rPr>
          <w:b/>
          <w:i/>
          <w:sz w:val="28"/>
          <w:szCs w:val="28"/>
        </w:rPr>
      </w:pPr>
    </w:p>
    <w:p w:rsidR="00586D50" w:rsidRDefault="00586D50" w:rsidP="00586D50">
      <w:pPr>
        <w:rPr>
          <w:b/>
          <w:i/>
          <w:sz w:val="28"/>
          <w:szCs w:val="28"/>
        </w:rPr>
      </w:pPr>
      <w:r>
        <w:rPr>
          <w:b/>
          <w:i/>
          <w:sz w:val="28"/>
          <w:szCs w:val="28"/>
        </w:rPr>
        <w:t xml:space="preserve">09.06.2016                                                                          </w:t>
      </w:r>
      <w:r w:rsidR="006A7331">
        <w:rPr>
          <w:b/>
          <w:i/>
          <w:sz w:val="28"/>
          <w:szCs w:val="28"/>
        </w:rPr>
        <w:t xml:space="preserve">                              №4</w:t>
      </w:r>
    </w:p>
    <w:p w:rsidR="00586D50" w:rsidRDefault="00586D50" w:rsidP="00586D50">
      <w:pPr>
        <w:rPr>
          <w:b/>
          <w:i/>
          <w:sz w:val="28"/>
          <w:szCs w:val="28"/>
        </w:rPr>
      </w:pPr>
    </w:p>
    <w:p w:rsidR="00586D50" w:rsidRDefault="00586D50" w:rsidP="00586D50">
      <w:pPr>
        <w:rPr>
          <w:b/>
          <w:i/>
          <w:sz w:val="28"/>
          <w:szCs w:val="28"/>
        </w:rPr>
      </w:pPr>
      <w:r>
        <w:rPr>
          <w:b/>
          <w:i/>
          <w:sz w:val="28"/>
          <w:szCs w:val="28"/>
        </w:rPr>
        <w:t>Сегодня в номере:</w:t>
      </w:r>
    </w:p>
    <w:p w:rsidR="00586D50" w:rsidRDefault="00586D50" w:rsidP="00586D50">
      <w:pPr>
        <w:rPr>
          <w:b/>
          <w:i/>
          <w:sz w:val="28"/>
          <w:szCs w:val="28"/>
        </w:rPr>
      </w:pPr>
    </w:p>
    <w:p w:rsidR="008567F4" w:rsidRDefault="00586D50" w:rsidP="00586D50">
      <w:pPr>
        <w:rPr>
          <w:b/>
          <w:i/>
          <w:sz w:val="28"/>
          <w:szCs w:val="28"/>
        </w:rPr>
      </w:pPr>
      <w:r>
        <w:rPr>
          <w:b/>
          <w:i/>
          <w:sz w:val="28"/>
          <w:szCs w:val="28"/>
        </w:rPr>
        <w:t xml:space="preserve">- </w:t>
      </w:r>
      <w:r w:rsidR="008567F4">
        <w:rPr>
          <w:b/>
          <w:i/>
          <w:sz w:val="28"/>
          <w:szCs w:val="28"/>
        </w:rPr>
        <w:t>Постановление администрации Поканаевского сельсовета Нижнеингашского района Красноярского края №30 от 06.06.2016 « Об утверждении порядков»</w:t>
      </w:r>
    </w:p>
    <w:p w:rsidR="00586D50" w:rsidRDefault="008567F4" w:rsidP="00586D50">
      <w:pPr>
        <w:rPr>
          <w:b/>
          <w:i/>
          <w:sz w:val="28"/>
          <w:szCs w:val="28"/>
        </w:rPr>
      </w:pPr>
      <w:r>
        <w:rPr>
          <w:b/>
          <w:i/>
          <w:sz w:val="28"/>
          <w:szCs w:val="28"/>
        </w:rPr>
        <w:t>-</w:t>
      </w:r>
      <w:r w:rsidR="00586D50">
        <w:rPr>
          <w:b/>
          <w:i/>
          <w:sz w:val="28"/>
          <w:szCs w:val="28"/>
        </w:rPr>
        <w:t xml:space="preserve">Постановление администрации Поканаевского сельсовета Нижнеингашского района Красноярского края №31 от 06.06.2016 « О порядке обеспечения получателей бюджетных средств </w:t>
      </w:r>
      <w:proofErr w:type="gramStart"/>
      <w:r w:rsidR="00586D50">
        <w:rPr>
          <w:b/>
          <w:i/>
          <w:sz w:val="28"/>
          <w:szCs w:val="28"/>
        </w:rPr>
        <w:t>при</w:t>
      </w:r>
      <w:proofErr w:type="gramEnd"/>
      <w:r w:rsidR="00586D50">
        <w:rPr>
          <w:b/>
          <w:i/>
          <w:sz w:val="28"/>
          <w:szCs w:val="28"/>
        </w:rPr>
        <w:t xml:space="preserve"> </w:t>
      </w:r>
      <w:proofErr w:type="gramStart"/>
      <w:r w:rsidR="00586D50">
        <w:rPr>
          <w:b/>
          <w:i/>
          <w:sz w:val="28"/>
          <w:szCs w:val="28"/>
        </w:rPr>
        <w:t>завершений</w:t>
      </w:r>
      <w:proofErr w:type="gramEnd"/>
      <w:r w:rsidR="00586D50">
        <w:rPr>
          <w:b/>
          <w:i/>
          <w:sz w:val="28"/>
          <w:szCs w:val="28"/>
        </w:rPr>
        <w:t xml:space="preserve"> текущего финансового года наличными деньгами необходимыми для осуществления их деятельности в нерабочие праздничные дни января очередного финансового года »</w:t>
      </w:r>
    </w:p>
    <w:p w:rsidR="00586D50" w:rsidRDefault="00586D50" w:rsidP="00586D50">
      <w:pPr>
        <w:rPr>
          <w:b/>
          <w:i/>
          <w:sz w:val="28"/>
          <w:szCs w:val="28"/>
        </w:rPr>
      </w:pPr>
      <w:r>
        <w:rPr>
          <w:b/>
          <w:i/>
          <w:sz w:val="28"/>
          <w:szCs w:val="28"/>
        </w:rPr>
        <w:t>- Постановление администрации Поканаевского сельсовета Нижнеингашского района Красноярского края №32 от 06.06.2016 «Об утверждении порядка исполнения бюджета Поканаевского сельсовета по расходам</w:t>
      </w:r>
      <w:proofErr w:type="gramStart"/>
      <w:r>
        <w:rPr>
          <w:b/>
          <w:i/>
          <w:sz w:val="28"/>
          <w:szCs w:val="28"/>
        </w:rPr>
        <w:t>.</w:t>
      </w:r>
      <w:r w:rsidR="008567F4">
        <w:rPr>
          <w:b/>
          <w:i/>
          <w:sz w:val="28"/>
          <w:szCs w:val="28"/>
        </w:rPr>
        <w:t>»</w:t>
      </w:r>
      <w:proofErr w:type="gramEnd"/>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Default="00586D50" w:rsidP="00586D50">
      <w:pPr>
        <w:ind w:hanging="180"/>
        <w:jc w:val="center"/>
        <w:rPr>
          <w:b/>
          <w:i/>
          <w:sz w:val="28"/>
          <w:szCs w:val="28"/>
        </w:rPr>
      </w:pPr>
    </w:p>
    <w:p w:rsidR="00586D50" w:rsidRPr="008567F4" w:rsidRDefault="00586D50" w:rsidP="008567F4">
      <w:pPr>
        <w:rPr>
          <w:b/>
          <w:i/>
          <w:sz w:val="28"/>
          <w:szCs w:val="28"/>
        </w:rPr>
      </w:pPr>
    </w:p>
    <w:p w:rsidR="00586D50" w:rsidRDefault="00586D50" w:rsidP="00586D50">
      <w:pPr>
        <w:rPr>
          <w:b/>
        </w:rPr>
      </w:pPr>
      <w:r>
        <w:rPr>
          <w:b/>
        </w:rPr>
        <w:t>Адрес издания</w:t>
      </w:r>
      <w:r>
        <w:t xml:space="preserve"> : 663860 п. Поканаевка</w:t>
      </w:r>
      <w:proofErr w:type="gramStart"/>
      <w:r>
        <w:t xml:space="preserve"> ,</w:t>
      </w:r>
      <w:proofErr w:type="gramEnd"/>
      <w:r>
        <w:t xml:space="preserve"> ул. Пролетарская, 22, пом.3</w:t>
      </w:r>
    </w:p>
    <w:p w:rsidR="00586D50" w:rsidRDefault="00586D50" w:rsidP="00586D50">
      <w:pPr>
        <w:rPr>
          <w:b/>
        </w:rPr>
      </w:pPr>
      <w:r>
        <w:rPr>
          <w:b/>
        </w:rPr>
        <w:t>Телефон</w:t>
      </w:r>
      <w:proofErr w:type="gramStart"/>
      <w:r>
        <w:rPr>
          <w:b/>
        </w:rPr>
        <w:t xml:space="preserve"> :</w:t>
      </w:r>
      <w:proofErr w:type="gramEnd"/>
      <w:r>
        <w:rPr>
          <w:b/>
        </w:rPr>
        <w:t>42-9-54</w:t>
      </w:r>
    </w:p>
    <w:p w:rsidR="00586D50" w:rsidRDefault="00586D50" w:rsidP="00586D50">
      <w:r>
        <w:t xml:space="preserve">Редактор </w:t>
      </w:r>
      <w:proofErr w:type="spellStart"/>
      <w:r>
        <w:rPr>
          <w:b/>
        </w:rPr>
        <w:t>И.А.Батуро</w:t>
      </w:r>
      <w:proofErr w:type="spellEnd"/>
      <w:r>
        <w:t xml:space="preserve">     заместитель редактора </w:t>
      </w:r>
      <w:r>
        <w:rPr>
          <w:b/>
        </w:rPr>
        <w:t>А.В.Маркова</w:t>
      </w:r>
      <w:r>
        <w:t xml:space="preserve"> </w:t>
      </w:r>
    </w:p>
    <w:p w:rsidR="00586D50" w:rsidRDefault="00586D50" w:rsidP="00586D50">
      <w:r>
        <w:t>Тираж 20 экз.</w:t>
      </w:r>
    </w:p>
    <w:p w:rsidR="00586D50" w:rsidRDefault="00586D50" w:rsidP="00586D50"/>
    <w:p w:rsidR="00586D50" w:rsidRDefault="00586D50" w:rsidP="00586D50">
      <w:pPr>
        <w:pBdr>
          <w:bottom w:val="single" w:sz="12" w:space="1" w:color="auto"/>
        </w:pBdr>
      </w:pPr>
    </w:p>
    <w:p w:rsidR="00586D50" w:rsidRDefault="00586D50" w:rsidP="00586D50"/>
    <w:p w:rsidR="0076222F" w:rsidRDefault="0076222F"/>
    <w:p w:rsidR="00BF3AB5" w:rsidRDefault="00BF3AB5" w:rsidP="00BF3AB5">
      <w:pPr>
        <w:jc w:val="center"/>
        <w:rPr>
          <w:noProof/>
          <w:szCs w:val="28"/>
        </w:rPr>
      </w:pPr>
      <w:r>
        <w:rPr>
          <w:noProof/>
          <w:szCs w:val="28"/>
        </w:rPr>
        <w:lastRenderedPageBreak/>
        <w:t xml:space="preserve">АДМИНИСТРАЦИЯ </w:t>
      </w:r>
    </w:p>
    <w:p w:rsidR="00BF3AB5" w:rsidRDefault="00BF3AB5" w:rsidP="00BF3AB5">
      <w:pPr>
        <w:jc w:val="center"/>
        <w:rPr>
          <w:noProof/>
          <w:szCs w:val="28"/>
        </w:rPr>
      </w:pPr>
      <w:r>
        <w:rPr>
          <w:noProof/>
          <w:szCs w:val="28"/>
        </w:rPr>
        <w:t>ПОКАНАЕВСКОГО СЕЛЬСОВЕТА</w:t>
      </w:r>
      <w:r>
        <w:rPr>
          <w:noProof/>
          <w:szCs w:val="28"/>
        </w:rPr>
        <w:br/>
        <w:t>НИЖНЕИНГАШСКОГО РАЙОНА</w:t>
      </w:r>
      <w:r>
        <w:rPr>
          <w:noProof/>
          <w:szCs w:val="28"/>
        </w:rPr>
        <w:br/>
        <w:t>КРАСНОЯРСКОГО КРАЯ</w:t>
      </w:r>
    </w:p>
    <w:p w:rsidR="00BF3AB5" w:rsidRDefault="00BF3AB5" w:rsidP="00BF3AB5">
      <w:pPr>
        <w:jc w:val="center"/>
        <w:rPr>
          <w:noProof/>
          <w:szCs w:val="28"/>
        </w:rPr>
      </w:pPr>
    </w:p>
    <w:p w:rsidR="00BF3AB5" w:rsidRDefault="00BF3AB5" w:rsidP="00BF3AB5">
      <w:pPr>
        <w:jc w:val="center"/>
        <w:rPr>
          <w:noProof/>
          <w:szCs w:val="28"/>
        </w:rPr>
      </w:pPr>
      <w:r>
        <w:rPr>
          <w:noProof/>
          <w:szCs w:val="28"/>
        </w:rPr>
        <w:t xml:space="preserve"> П О С Т А Н О В Л Е Н И Е </w:t>
      </w:r>
    </w:p>
    <w:p w:rsidR="00BF3AB5" w:rsidRDefault="00BF3AB5" w:rsidP="00BF3AB5">
      <w:pPr>
        <w:jc w:val="center"/>
        <w:rPr>
          <w:noProof/>
          <w:szCs w:val="28"/>
        </w:rPr>
      </w:pPr>
    </w:p>
    <w:p w:rsidR="00BF3AB5" w:rsidRDefault="00BF3AB5" w:rsidP="00BF3AB5">
      <w:pPr>
        <w:rPr>
          <w:noProof/>
          <w:szCs w:val="28"/>
        </w:rPr>
      </w:pPr>
    </w:p>
    <w:p w:rsidR="00BF3AB5" w:rsidRDefault="00BF3AB5" w:rsidP="00BF3AB5">
      <w:pPr>
        <w:rPr>
          <w:szCs w:val="28"/>
        </w:rPr>
      </w:pPr>
      <w:r>
        <w:rPr>
          <w:noProof/>
          <w:szCs w:val="28"/>
        </w:rPr>
        <w:t>06.06.2016                                    п. Поканаевка                                   № 30</w:t>
      </w:r>
    </w:p>
    <w:p w:rsidR="00BF3AB5" w:rsidRDefault="00BF3AB5" w:rsidP="00BF3AB5">
      <w:pPr>
        <w:jc w:val="center"/>
        <w:rPr>
          <w:szCs w:val="28"/>
        </w:rPr>
      </w:pPr>
    </w:p>
    <w:p w:rsidR="00BF3AB5" w:rsidRPr="00D9399C" w:rsidRDefault="00BF3AB5" w:rsidP="00BF3AB5">
      <w:pPr>
        <w:jc w:val="both"/>
        <w:rPr>
          <w:b/>
          <w:bCs/>
          <w:szCs w:val="28"/>
        </w:rPr>
      </w:pPr>
    </w:p>
    <w:p w:rsidR="00BF3AB5" w:rsidRDefault="00BF3AB5" w:rsidP="00BF3AB5">
      <w:pPr>
        <w:pStyle w:val="tex1st"/>
        <w:jc w:val="both"/>
        <w:rPr>
          <w:rStyle w:val="a3"/>
          <w:sz w:val="28"/>
          <w:szCs w:val="28"/>
        </w:rPr>
      </w:pPr>
      <w:r w:rsidRPr="00EF2AC7">
        <w:rPr>
          <w:rStyle w:val="a3"/>
          <w:sz w:val="28"/>
          <w:szCs w:val="28"/>
        </w:rPr>
        <w:t>О</w:t>
      </w:r>
      <w:r>
        <w:rPr>
          <w:rStyle w:val="a3"/>
          <w:sz w:val="28"/>
          <w:szCs w:val="28"/>
        </w:rPr>
        <w:t>б утверждении порядков</w:t>
      </w:r>
    </w:p>
    <w:p w:rsidR="00BF3AB5" w:rsidRPr="00EF2AC7" w:rsidRDefault="00BF3AB5" w:rsidP="00BF3AB5">
      <w:pPr>
        <w:pStyle w:val="tex1st"/>
        <w:jc w:val="both"/>
        <w:rPr>
          <w:sz w:val="28"/>
          <w:szCs w:val="28"/>
        </w:rPr>
      </w:pPr>
      <w:r>
        <w:rPr>
          <w:sz w:val="28"/>
          <w:szCs w:val="28"/>
        </w:rPr>
        <w:t xml:space="preserve"> </w:t>
      </w:r>
      <w:r w:rsidRPr="00EF2AC7">
        <w:rPr>
          <w:sz w:val="28"/>
          <w:szCs w:val="28"/>
        </w:rPr>
        <w:t xml:space="preserve">В соответствии с Бюджетным кодексом Российской Федерации, </w:t>
      </w:r>
      <w:r>
        <w:rPr>
          <w:sz w:val="28"/>
          <w:szCs w:val="28"/>
        </w:rPr>
        <w:t xml:space="preserve">а также </w:t>
      </w:r>
      <w:r w:rsidRPr="00EF2AC7">
        <w:rPr>
          <w:sz w:val="28"/>
          <w:szCs w:val="28"/>
        </w:rPr>
        <w:t xml:space="preserve">руководствуясь </w:t>
      </w:r>
      <w:r>
        <w:rPr>
          <w:sz w:val="28"/>
          <w:szCs w:val="28"/>
        </w:rPr>
        <w:t>«</w:t>
      </w:r>
      <w:r w:rsidRPr="00EF2AC7">
        <w:rPr>
          <w:sz w:val="28"/>
          <w:szCs w:val="28"/>
        </w:rPr>
        <w:t>Положением о бюджетн</w:t>
      </w:r>
      <w:r>
        <w:rPr>
          <w:sz w:val="28"/>
          <w:szCs w:val="28"/>
        </w:rPr>
        <w:t>ом процессе в администрации Поканаевского сельсовета»</w:t>
      </w:r>
      <w:r w:rsidRPr="00EF2AC7">
        <w:rPr>
          <w:sz w:val="28"/>
          <w:szCs w:val="28"/>
        </w:rPr>
        <w:t xml:space="preserve"> утвержденным Решен</w:t>
      </w:r>
      <w:r>
        <w:rPr>
          <w:sz w:val="28"/>
          <w:szCs w:val="28"/>
        </w:rPr>
        <w:t>ием Поканаевского сельского  Совета депутатов от 30.03.2015г. №32-125»:</w:t>
      </w:r>
    </w:p>
    <w:p w:rsidR="00BF3AB5" w:rsidRPr="00EF2AC7" w:rsidRDefault="00BF3AB5" w:rsidP="00BF3AB5">
      <w:pPr>
        <w:pStyle w:val="tex2st"/>
        <w:jc w:val="both"/>
        <w:rPr>
          <w:sz w:val="28"/>
          <w:szCs w:val="28"/>
        </w:rPr>
      </w:pPr>
      <w:r w:rsidRPr="00EF2AC7">
        <w:rPr>
          <w:sz w:val="28"/>
          <w:szCs w:val="28"/>
        </w:rPr>
        <w:t xml:space="preserve">1. </w:t>
      </w:r>
      <w:r w:rsidRPr="00EF2AC7">
        <w:rPr>
          <w:b/>
          <w:sz w:val="28"/>
          <w:szCs w:val="28"/>
        </w:rPr>
        <w:t>Утвердить:</w:t>
      </w:r>
    </w:p>
    <w:p w:rsidR="00BF3AB5" w:rsidRPr="00EF2AC7" w:rsidRDefault="00BF3AB5" w:rsidP="00BF3AB5">
      <w:pPr>
        <w:pStyle w:val="tex2st"/>
        <w:jc w:val="both"/>
        <w:rPr>
          <w:sz w:val="28"/>
          <w:szCs w:val="28"/>
        </w:rPr>
      </w:pPr>
      <w:r w:rsidRPr="00EF2AC7">
        <w:rPr>
          <w:sz w:val="28"/>
          <w:szCs w:val="28"/>
        </w:rPr>
        <w:t xml:space="preserve">- Порядок </w:t>
      </w:r>
      <w:r>
        <w:rPr>
          <w:sz w:val="28"/>
          <w:szCs w:val="28"/>
        </w:rPr>
        <w:t>планирования бюджетных ассигнований бюджета Поканаевского сельсовета на текущий год и плановый период</w:t>
      </w:r>
      <w:r w:rsidRPr="00EF2AC7">
        <w:rPr>
          <w:sz w:val="28"/>
          <w:szCs w:val="28"/>
        </w:rPr>
        <w:t xml:space="preserve"> (приложение 1);</w:t>
      </w:r>
    </w:p>
    <w:p w:rsidR="00BF3AB5" w:rsidRPr="00EF2AC7" w:rsidRDefault="00BF3AB5" w:rsidP="00BF3AB5">
      <w:pPr>
        <w:pStyle w:val="tex2st"/>
        <w:jc w:val="both"/>
        <w:rPr>
          <w:sz w:val="28"/>
          <w:szCs w:val="28"/>
        </w:rPr>
      </w:pPr>
      <w:r w:rsidRPr="00EF2AC7">
        <w:rPr>
          <w:sz w:val="28"/>
          <w:szCs w:val="28"/>
        </w:rPr>
        <w:t xml:space="preserve">- </w:t>
      </w:r>
      <w:r>
        <w:rPr>
          <w:sz w:val="28"/>
          <w:szCs w:val="28"/>
        </w:rPr>
        <w:t xml:space="preserve">Методику прогнозирования  доходов местного бюджета по основным видам налоговых и неналоговых доходов </w:t>
      </w:r>
      <w:r w:rsidRPr="00EF2AC7">
        <w:rPr>
          <w:sz w:val="28"/>
          <w:szCs w:val="28"/>
        </w:rPr>
        <w:t xml:space="preserve"> (приложение 2);</w:t>
      </w:r>
    </w:p>
    <w:p w:rsidR="00BF3AB5" w:rsidRDefault="00BF3AB5" w:rsidP="00BF3AB5">
      <w:pPr>
        <w:pStyle w:val="tex2st"/>
        <w:jc w:val="both"/>
        <w:rPr>
          <w:sz w:val="28"/>
          <w:szCs w:val="28"/>
        </w:rPr>
      </w:pPr>
      <w:r w:rsidRPr="00EF2AC7">
        <w:rPr>
          <w:sz w:val="28"/>
          <w:szCs w:val="28"/>
        </w:rPr>
        <w:t>2.</w:t>
      </w:r>
      <w:r>
        <w:rPr>
          <w:sz w:val="28"/>
          <w:szCs w:val="28"/>
        </w:rPr>
        <w:t xml:space="preserve"> Считать утратившим силу Постановление № 27 от 16.11.2015.  «Об утверждении порядка и методики планирования бюджетных ассигнований бюджета Поканаевского сельсовета Нижнеингашского района» </w:t>
      </w:r>
    </w:p>
    <w:p w:rsidR="00BF3AB5" w:rsidRPr="00EF2AC7" w:rsidRDefault="00BF3AB5" w:rsidP="00BF3AB5">
      <w:pPr>
        <w:pStyle w:val="tex2st"/>
        <w:jc w:val="both"/>
        <w:rPr>
          <w:sz w:val="28"/>
          <w:szCs w:val="28"/>
        </w:rPr>
      </w:pPr>
      <w:r>
        <w:rPr>
          <w:sz w:val="28"/>
          <w:szCs w:val="28"/>
        </w:rPr>
        <w:t xml:space="preserve">3. </w:t>
      </w:r>
      <w:proofErr w:type="gramStart"/>
      <w:r w:rsidRPr="00EF2AC7">
        <w:rPr>
          <w:sz w:val="28"/>
          <w:szCs w:val="28"/>
        </w:rPr>
        <w:t>Контроль за</w:t>
      </w:r>
      <w:proofErr w:type="gramEnd"/>
      <w:r w:rsidRPr="00EF2AC7">
        <w:rPr>
          <w:sz w:val="28"/>
          <w:szCs w:val="28"/>
        </w:rPr>
        <w:t xml:space="preserve"> исполнением распоряжения </w:t>
      </w:r>
      <w:r>
        <w:rPr>
          <w:sz w:val="28"/>
          <w:szCs w:val="28"/>
        </w:rPr>
        <w:t xml:space="preserve"> возложить на главного бухгалтера </w:t>
      </w:r>
      <w:proofErr w:type="spellStart"/>
      <w:r>
        <w:rPr>
          <w:sz w:val="28"/>
          <w:szCs w:val="28"/>
        </w:rPr>
        <w:t>Л.А.Штрейх</w:t>
      </w:r>
      <w:proofErr w:type="spellEnd"/>
      <w:r>
        <w:rPr>
          <w:sz w:val="28"/>
          <w:szCs w:val="28"/>
        </w:rPr>
        <w:t>.</w:t>
      </w:r>
    </w:p>
    <w:p w:rsidR="00BF3AB5" w:rsidRPr="00EF2AC7" w:rsidRDefault="00BF3AB5" w:rsidP="00BF3AB5">
      <w:pPr>
        <w:pStyle w:val="tex2st"/>
        <w:jc w:val="both"/>
        <w:rPr>
          <w:sz w:val="28"/>
          <w:szCs w:val="28"/>
        </w:rPr>
      </w:pPr>
    </w:p>
    <w:p w:rsidR="00BF3AB5" w:rsidRPr="00EF2AC7" w:rsidRDefault="00BF3AB5" w:rsidP="00BF3AB5">
      <w:pPr>
        <w:pStyle w:val="tex2st"/>
        <w:jc w:val="both"/>
        <w:rPr>
          <w:sz w:val="28"/>
          <w:szCs w:val="28"/>
        </w:rPr>
      </w:pPr>
    </w:p>
    <w:p w:rsidR="00BF3AB5" w:rsidRPr="00EF2AC7" w:rsidRDefault="00BF3AB5" w:rsidP="00BF3AB5">
      <w:pPr>
        <w:pStyle w:val="tex2st"/>
        <w:jc w:val="both"/>
        <w:rPr>
          <w:sz w:val="28"/>
          <w:szCs w:val="28"/>
        </w:rPr>
      </w:pPr>
    </w:p>
    <w:p w:rsidR="00BF3AB5" w:rsidRDefault="00BF3AB5" w:rsidP="00BF3AB5">
      <w:pPr>
        <w:pStyle w:val="tex5st"/>
        <w:jc w:val="center"/>
      </w:pPr>
      <w:r w:rsidRPr="00EF2AC7">
        <w:rPr>
          <w:sz w:val="28"/>
          <w:szCs w:val="28"/>
        </w:rPr>
        <w:t>Гл</w:t>
      </w:r>
      <w:r>
        <w:rPr>
          <w:sz w:val="28"/>
          <w:szCs w:val="28"/>
        </w:rPr>
        <w:t xml:space="preserve">ава сельсовета      </w:t>
      </w:r>
      <w:r w:rsidRPr="00EF2AC7">
        <w:rPr>
          <w:sz w:val="28"/>
          <w:szCs w:val="28"/>
        </w:rPr>
        <w:t xml:space="preserve">                         </w:t>
      </w:r>
      <w:proofErr w:type="spellStart"/>
      <w:r>
        <w:rPr>
          <w:sz w:val="28"/>
          <w:szCs w:val="28"/>
        </w:rPr>
        <w:t>И.А.Батуро</w:t>
      </w:r>
      <w:proofErr w:type="spellEnd"/>
      <w:r>
        <w:rPr>
          <w:sz w:val="28"/>
          <w:szCs w:val="28"/>
        </w:rPr>
        <w:t xml:space="preserve"> </w:t>
      </w:r>
    </w:p>
    <w:p w:rsidR="00BF3AB5" w:rsidRDefault="00BF3AB5" w:rsidP="00BF3AB5">
      <w:pPr>
        <w:pStyle w:val="tex5st"/>
      </w:pPr>
    </w:p>
    <w:p w:rsidR="00BF3AB5" w:rsidRDefault="00BF3AB5" w:rsidP="00BF3AB5">
      <w:pPr>
        <w:pStyle w:val="tex5st"/>
      </w:pPr>
    </w:p>
    <w:p w:rsidR="00BF3AB5" w:rsidRDefault="00BF3AB5" w:rsidP="00BF3AB5">
      <w:pPr>
        <w:shd w:val="clear" w:color="auto" w:fill="FFFFFF"/>
        <w:spacing w:after="105"/>
        <w:jc w:val="right"/>
        <w:rPr>
          <w:color w:val="000000"/>
          <w:szCs w:val="28"/>
        </w:rPr>
      </w:pPr>
    </w:p>
    <w:p w:rsidR="00BF3AB5" w:rsidRDefault="00BF3AB5" w:rsidP="00BF3AB5">
      <w:pPr>
        <w:shd w:val="clear" w:color="auto" w:fill="FFFFFF"/>
        <w:spacing w:after="105"/>
        <w:jc w:val="right"/>
        <w:rPr>
          <w:color w:val="000000"/>
          <w:szCs w:val="28"/>
        </w:rPr>
      </w:pPr>
    </w:p>
    <w:p w:rsidR="00BF3AB5" w:rsidRPr="004440D8" w:rsidRDefault="00BF3AB5" w:rsidP="00BF3AB5">
      <w:pPr>
        <w:shd w:val="clear" w:color="auto" w:fill="FFFFFF"/>
        <w:spacing w:after="105"/>
        <w:jc w:val="right"/>
        <w:rPr>
          <w:color w:val="000000"/>
          <w:szCs w:val="28"/>
        </w:rPr>
      </w:pPr>
      <w:r>
        <w:rPr>
          <w:color w:val="000000"/>
          <w:szCs w:val="28"/>
        </w:rPr>
        <w:lastRenderedPageBreak/>
        <w:t>Приложение №1</w:t>
      </w:r>
      <w:r>
        <w:rPr>
          <w:color w:val="000000"/>
          <w:szCs w:val="28"/>
        </w:rPr>
        <w:br/>
        <w:t xml:space="preserve">к Постановлению </w:t>
      </w:r>
      <w:r w:rsidRPr="004440D8">
        <w:rPr>
          <w:color w:val="000000"/>
          <w:szCs w:val="28"/>
        </w:rPr>
        <w:t xml:space="preserve"> администрации</w:t>
      </w:r>
      <w:r w:rsidRPr="004440D8">
        <w:rPr>
          <w:color w:val="000000"/>
          <w:szCs w:val="28"/>
        </w:rPr>
        <w:br/>
        <w:t xml:space="preserve">от </w:t>
      </w:r>
      <w:r>
        <w:rPr>
          <w:color w:val="000000"/>
          <w:szCs w:val="28"/>
        </w:rPr>
        <w:t>06.06</w:t>
      </w:r>
      <w:r w:rsidRPr="004440D8">
        <w:rPr>
          <w:color w:val="000000"/>
          <w:szCs w:val="28"/>
        </w:rPr>
        <w:t xml:space="preserve">.2016 г. N </w:t>
      </w:r>
      <w:r>
        <w:rPr>
          <w:color w:val="000000"/>
          <w:szCs w:val="28"/>
        </w:rPr>
        <w:t>30</w:t>
      </w:r>
    </w:p>
    <w:p w:rsidR="00BF3AB5" w:rsidRPr="004440D8" w:rsidRDefault="00BF3AB5" w:rsidP="00BF3AB5">
      <w:pPr>
        <w:shd w:val="clear" w:color="auto" w:fill="FFFFFF"/>
        <w:spacing w:after="105"/>
        <w:rPr>
          <w:color w:val="000000"/>
          <w:szCs w:val="28"/>
        </w:rPr>
      </w:pPr>
      <w:r w:rsidRPr="004440D8">
        <w:rPr>
          <w:color w:val="000000"/>
          <w:szCs w:val="28"/>
        </w:rPr>
        <w:t> </w:t>
      </w:r>
    </w:p>
    <w:p w:rsidR="00BF3AB5" w:rsidRPr="004440D8" w:rsidRDefault="00BF3AB5" w:rsidP="00BF3AB5">
      <w:pPr>
        <w:shd w:val="clear" w:color="auto" w:fill="FFFFFF"/>
        <w:spacing w:after="105"/>
        <w:rPr>
          <w:color w:val="000000"/>
          <w:szCs w:val="28"/>
        </w:rPr>
      </w:pPr>
      <w:r w:rsidRPr="004440D8">
        <w:rPr>
          <w:color w:val="000000"/>
          <w:szCs w:val="28"/>
        </w:rPr>
        <w:t> </w:t>
      </w:r>
    </w:p>
    <w:p w:rsidR="00BF3AB5" w:rsidRPr="004440D8" w:rsidRDefault="00BF3AB5" w:rsidP="00BF3AB5">
      <w:pPr>
        <w:shd w:val="clear" w:color="auto" w:fill="FFFFFF"/>
        <w:spacing w:after="105"/>
        <w:ind w:firstLine="300"/>
        <w:jc w:val="center"/>
        <w:outlineLvl w:val="1"/>
        <w:rPr>
          <w:b/>
          <w:bCs/>
          <w:color w:val="000000"/>
          <w:szCs w:val="28"/>
        </w:rPr>
      </w:pPr>
      <w:r w:rsidRPr="004440D8">
        <w:rPr>
          <w:b/>
          <w:bCs/>
          <w:color w:val="000000"/>
          <w:szCs w:val="28"/>
        </w:rPr>
        <w:t xml:space="preserve">Порядок планирования бюджетных ассигнований  бюджета Поканаевского сельсовета  на текущий год и на плановый период </w:t>
      </w:r>
    </w:p>
    <w:p w:rsidR="00BF3AB5" w:rsidRPr="004440D8" w:rsidRDefault="00BF3AB5" w:rsidP="00BF3AB5">
      <w:pPr>
        <w:shd w:val="clear" w:color="auto" w:fill="FFFFFF"/>
        <w:spacing w:after="105"/>
        <w:ind w:firstLine="300"/>
        <w:jc w:val="both"/>
        <w:rPr>
          <w:color w:val="000000"/>
          <w:szCs w:val="28"/>
        </w:rPr>
      </w:pPr>
      <w:proofErr w:type="gramStart"/>
      <w:r w:rsidRPr="004440D8">
        <w:rPr>
          <w:color w:val="000000"/>
          <w:szCs w:val="28"/>
        </w:rPr>
        <w:t xml:space="preserve">Настоящий Порядок планирования бюджетных ассигнований бюджета Поканаевского  сельсовета на </w:t>
      </w:r>
      <w:r w:rsidRPr="004440D8">
        <w:rPr>
          <w:bCs/>
          <w:color w:val="000000"/>
          <w:szCs w:val="28"/>
        </w:rPr>
        <w:t>текущий год и на плановый период</w:t>
      </w:r>
      <w:r w:rsidRPr="004440D8">
        <w:rPr>
          <w:color w:val="000000"/>
          <w:szCs w:val="28"/>
        </w:rPr>
        <w:t xml:space="preserve"> разработан в соответствии со статьей 174.2 Бюджетного кодекса Российской Федерации и определяет порядок и методику планирования бюджетных ассигнований бюджета Поканаевского  сельсовета на </w:t>
      </w:r>
      <w:r w:rsidRPr="004440D8">
        <w:rPr>
          <w:bCs/>
          <w:color w:val="000000"/>
          <w:szCs w:val="28"/>
        </w:rPr>
        <w:t>текущий год и на плановый периодо</w:t>
      </w:r>
      <w:r w:rsidRPr="004440D8">
        <w:rPr>
          <w:color w:val="000000"/>
          <w:szCs w:val="28"/>
        </w:rPr>
        <w:t xml:space="preserve">в целях установления и обеспечения требований к формированию расходов бюджета Поканаевского   сельсовета на </w:t>
      </w:r>
      <w:r w:rsidRPr="004440D8">
        <w:rPr>
          <w:bCs/>
          <w:color w:val="000000"/>
          <w:szCs w:val="28"/>
        </w:rPr>
        <w:t>текущий год и на плановый</w:t>
      </w:r>
      <w:proofErr w:type="gramEnd"/>
      <w:r w:rsidRPr="004440D8">
        <w:rPr>
          <w:bCs/>
          <w:color w:val="000000"/>
          <w:szCs w:val="28"/>
        </w:rPr>
        <w:t xml:space="preserve"> период</w:t>
      </w:r>
      <w:r w:rsidRPr="004440D8">
        <w:rPr>
          <w:color w:val="000000"/>
          <w:szCs w:val="28"/>
        </w:rPr>
        <w:t>.</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1. Общие положения</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1.1. Планирование бюджетных ассигнований бюджета Поканаевского сельсовета на </w:t>
      </w:r>
      <w:r w:rsidRPr="004440D8">
        <w:rPr>
          <w:bCs/>
          <w:color w:val="000000"/>
          <w:szCs w:val="28"/>
        </w:rPr>
        <w:t>текущий год и на плановый период</w:t>
      </w:r>
      <w:r w:rsidRPr="004440D8">
        <w:rPr>
          <w:color w:val="000000"/>
          <w:szCs w:val="28"/>
        </w:rPr>
        <w:t xml:space="preserve"> субъекты бюджетного планирования (главные распорядители средств бюджета (далее – ГРБС), распорядители и получатели средств бюджета) осуществляют в соответствии </w:t>
      </w:r>
      <w:proofErr w:type="gramStart"/>
      <w:r w:rsidRPr="004440D8">
        <w:rPr>
          <w:color w:val="000000"/>
          <w:szCs w:val="28"/>
        </w:rPr>
        <w:t>с</w:t>
      </w:r>
      <w:proofErr w:type="gramEnd"/>
      <w:r w:rsidRPr="004440D8">
        <w:rPr>
          <w:color w:val="000000"/>
          <w:szCs w:val="28"/>
        </w:rPr>
        <w:t>:</w:t>
      </w:r>
    </w:p>
    <w:p w:rsidR="00BF3AB5" w:rsidRPr="004440D8" w:rsidRDefault="00BF3AB5" w:rsidP="00BF3AB5">
      <w:pPr>
        <w:shd w:val="clear" w:color="auto" w:fill="FFFFFF"/>
        <w:spacing w:after="105"/>
        <w:jc w:val="both"/>
        <w:rPr>
          <w:color w:val="000000"/>
          <w:szCs w:val="28"/>
        </w:rPr>
      </w:pPr>
      <w:r w:rsidRPr="004440D8">
        <w:rPr>
          <w:color w:val="000000"/>
          <w:szCs w:val="28"/>
        </w:rPr>
        <w:t>Бюджетным кодексом Российской Федерации;</w:t>
      </w:r>
    </w:p>
    <w:p w:rsidR="00BF3AB5" w:rsidRPr="004440D8" w:rsidRDefault="00BF3AB5" w:rsidP="00BF3AB5">
      <w:pPr>
        <w:shd w:val="clear" w:color="auto" w:fill="FFFFFF"/>
        <w:spacing w:after="105"/>
        <w:jc w:val="both"/>
        <w:rPr>
          <w:color w:val="000000"/>
          <w:szCs w:val="28"/>
        </w:rPr>
      </w:pPr>
      <w:r w:rsidRPr="004440D8">
        <w:rPr>
          <w:color w:val="000000"/>
          <w:szCs w:val="28"/>
        </w:rPr>
        <w:t>Федеральным законом от 06.10.2003 №131-ФЗ «Об общих принципах организации местного самоуправления в Российской Федерации»;</w:t>
      </w:r>
    </w:p>
    <w:p w:rsidR="00BF3AB5" w:rsidRPr="004440D8" w:rsidRDefault="00BF3AB5" w:rsidP="00BF3AB5">
      <w:pPr>
        <w:shd w:val="clear" w:color="auto" w:fill="FFFFFF"/>
        <w:spacing w:after="105"/>
        <w:jc w:val="both"/>
        <w:rPr>
          <w:color w:val="000000"/>
          <w:szCs w:val="28"/>
        </w:rPr>
      </w:pPr>
      <w:r w:rsidRPr="004440D8">
        <w:rPr>
          <w:color w:val="000000"/>
          <w:szCs w:val="28"/>
        </w:rPr>
        <w:t>решением Поканаевского сельского Совета депутатов от 27.02.2015 года № 36-175 «Об утверждении Положения о бюджетном процессе в администрации Поканаевского сельсовета»;</w:t>
      </w:r>
    </w:p>
    <w:p w:rsidR="00BF3AB5" w:rsidRPr="004440D8" w:rsidRDefault="00BF3AB5" w:rsidP="00BF3AB5">
      <w:pPr>
        <w:shd w:val="clear" w:color="auto" w:fill="FFFFFF"/>
        <w:spacing w:after="105"/>
        <w:jc w:val="both"/>
        <w:rPr>
          <w:color w:val="000000"/>
          <w:szCs w:val="28"/>
        </w:rPr>
      </w:pPr>
      <w:r w:rsidRPr="004440D8">
        <w:rPr>
          <w:color w:val="000000"/>
          <w:szCs w:val="28"/>
        </w:rPr>
        <w:t>иными нормативными правовыми актами, регулирующими бюджетные правоотношения;</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1.2. Субъекты бюджетного планирования при планировании бюджетных ассигнований могут применять следующие методы планирования:</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нормативный метод планирования;</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метод индексации;</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плановый метод;</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иные методы.</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1.3. Под нормативным методом расчета бюджетных ассигнований понимается расчет объема бюджетного ассигнования с использованием норм и нормативов, отражающих расход и уровень использования ресурсов (материальных, трудовых, финансовых).</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1.4. Под методом индексации расчета бюджетных ассигнований понимается расчет объема бюджетных ассигнований путем индексации</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на уровень инфляции (иной коэффициент) объема бюджетных ассигнований текущего финансового года.</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1.5. </w:t>
      </w:r>
      <w:proofErr w:type="gramStart"/>
      <w:r w:rsidRPr="004440D8">
        <w:rPr>
          <w:color w:val="000000"/>
          <w:szCs w:val="28"/>
        </w:rPr>
        <w:t xml:space="preserve">Под плановым методом расчета бюджетных ассигнований понимается расчет бюджетных ассигнований в соответствии с показателями, указанными в принятых в установленном порядке нормативных правовых актах  Поканаевского сельсовета, соглашениях (договорах), а также по объектам капитального строительства в соответствии с Перечнем строек и объектов для муниципальных нужд, не включенных в муниципальные долгосрочные целевые программы на </w:t>
      </w:r>
      <w:r w:rsidRPr="004440D8">
        <w:rPr>
          <w:bCs/>
          <w:color w:val="000000"/>
          <w:szCs w:val="28"/>
        </w:rPr>
        <w:t>текущий год и на плановый период</w:t>
      </w:r>
      <w:r w:rsidRPr="004440D8">
        <w:rPr>
          <w:color w:val="000000"/>
          <w:szCs w:val="28"/>
        </w:rPr>
        <w:t>.</w:t>
      </w:r>
      <w:proofErr w:type="gramEnd"/>
    </w:p>
    <w:p w:rsidR="00BF3AB5" w:rsidRPr="004440D8" w:rsidRDefault="00BF3AB5" w:rsidP="00BF3AB5">
      <w:pPr>
        <w:shd w:val="clear" w:color="auto" w:fill="FFFFFF"/>
        <w:spacing w:after="105"/>
        <w:ind w:firstLine="300"/>
        <w:jc w:val="both"/>
        <w:rPr>
          <w:color w:val="000000"/>
          <w:szCs w:val="28"/>
        </w:rPr>
      </w:pPr>
      <w:r w:rsidRPr="004440D8">
        <w:rPr>
          <w:color w:val="000000"/>
          <w:szCs w:val="28"/>
        </w:rPr>
        <w:lastRenderedPageBreak/>
        <w:t>1.6. Под иными методами расчета бюджетных ассигнований понимается расчет объема бюджетных ассигнований методом, отличным от вышеперечисленных методов, или сочетающим перечисленные методы.</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1.7. Бюджетные ассигнования планируются в соответствии с расходными </w:t>
      </w:r>
      <w:proofErr w:type="gramStart"/>
      <w:r w:rsidRPr="004440D8">
        <w:rPr>
          <w:color w:val="000000"/>
          <w:szCs w:val="28"/>
        </w:rPr>
        <w:t>обязательствами</w:t>
      </w:r>
      <w:proofErr w:type="gramEnd"/>
      <w:r w:rsidRPr="004440D8">
        <w:rPr>
          <w:color w:val="000000"/>
          <w:szCs w:val="28"/>
        </w:rPr>
        <w:t xml:space="preserve">  Поканаевского сельсовета исполнение </w:t>
      </w:r>
      <w:proofErr w:type="gramStart"/>
      <w:r w:rsidRPr="004440D8">
        <w:rPr>
          <w:color w:val="000000"/>
          <w:szCs w:val="28"/>
        </w:rPr>
        <w:t>которых</w:t>
      </w:r>
      <w:proofErr w:type="gramEnd"/>
      <w:r w:rsidRPr="004440D8">
        <w:rPr>
          <w:color w:val="000000"/>
          <w:szCs w:val="28"/>
        </w:rPr>
        <w:t xml:space="preserve"> осуществляется в </w:t>
      </w:r>
      <w:r w:rsidRPr="004440D8">
        <w:rPr>
          <w:bCs/>
          <w:color w:val="000000"/>
          <w:szCs w:val="28"/>
        </w:rPr>
        <w:t>текущий год и на плановый период</w:t>
      </w:r>
      <w:r w:rsidRPr="004440D8">
        <w:rPr>
          <w:color w:val="000000"/>
          <w:szCs w:val="28"/>
        </w:rPr>
        <w:t xml:space="preserve"> за счет средств бюджета Поканаевского сельсовета.</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1.8.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В целях настоящего Порядка:</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увеличение бюджетных ассигнований бюджета Поканаевского сельсовета в связи с индексацией оплаты труда работников бюджетной сферы, индексацией расходов на приобретение товаров, выполнение работ и оказание услуг относится к бюджетным ассигнованиям на исполнение действующих расходных обязательств;</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увеличение бюджетных ассигнований на финансовое обеспечение выполнения муниципальными учреждениями муниципального задания на оказание муниципальных услуг (выполнение работ) за счет увеличения объема услуг (работ), а также расходы на капитальный ремонт и приобретение основных средств относятся к бюджетным ассигнованиям на исполнение принимаемых расходных обязательств.</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1.9. При планировании бюджетных ассигнований бюджета Поканаевского сельсовета на </w:t>
      </w:r>
      <w:r w:rsidRPr="004440D8">
        <w:rPr>
          <w:bCs/>
          <w:color w:val="000000"/>
          <w:szCs w:val="28"/>
        </w:rPr>
        <w:t>текущий год и на плановый период</w:t>
      </w:r>
      <w:r w:rsidRPr="004440D8">
        <w:rPr>
          <w:color w:val="000000"/>
          <w:szCs w:val="28"/>
        </w:rPr>
        <w:t xml:space="preserve"> осуществляется дальнейшее снижение в натуральном выражении объема потребления муниципальными учреждениями в сопоставимых условиях воды, дизельного и иного топлива, тепловой энергии, электрической энергии, угля с учетом требований по обеспечению энергосбережения и энергетической эффективности.</w:t>
      </w:r>
    </w:p>
    <w:p w:rsidR="00BF3AB5" w:rsidRPr="004440D8" w:rsidRDefault="00BF3AB5" w:rsidP="00BF3AB5">
      <w:pPr>
        <w:shd w:val="clear" w:color="auto" w:fill="FFFFFF"/>
        <w:spacing w:after="105"/>
        <w:ind w:firstLine="300"/>
        <w:jc w:val="center"/>
        <w:outlineLvl w:val="2"/>
        <w:rPr>
          <w:b/>
          <w:bCs/>
          <w:color w:val="000000"/>
          <w:szCs w:val="28"/>
        </w:rPr>
      </w:pPr>
      <w:r w:rsidRPr="004440D8">
        <w:rPr>
          <w:b/>
          <w:bCs/>
          <w:color w:val="000000"/>
          <w:szCs w:val="28"/>
        </w:rPr>
        <w:t>2. Перечень документов, предоставляемых ГРБС для планирования бюджетных ассигнований</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2.1. Для планирования бюджетных ассигнований бюджета Поканаевского сельсовета на </w:t>
      </w:r>
      <w:r w:rsidRPr="004440D8">
        <w:rPr>
          <w:bCs/>
          <w:color w:val="000000"/>
          <w:szCs w:val="28"/>
        </w:rPr>
        <w:t>текущий год и на плановый период</w:t>
      </w:r>
      <w:r w:rsidRPr="004440D8">
        <w:rPr>
          <w:color w:val="000000"/>
          <w:szCs w:val="28"/>
        </w:rPr>
        <w:t xml:space="preserve"> ГРБС предоставляют в бухгалтерию Поканаевского сельсовета на бумажном носителе и в электронном виде следующие документы:</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2.1. 1. </w:t>
      </w:r>
      <w:proofErr w:type="gramStart"/>
      <w:r w:rsidRPr="004440D8">
        <w:rPr>
          <w:color w:val="000000"/>
          <w:szCs w:val="28"/>
        </w:rPr>
        <w:t>Одновременно с плановым реестром расходных обязательств субъекта бюджетного планирования, предоставляемым согласно постановлению администрации Поканаевского сельсовета от 28.12.2009 года № 21 расшифровку планового реестра расходных обязательств субъекта бюджетного планирования в разрезе каждого расходного обязательства с указанием нормативных правовых актов, соглашений (договоров), устанавливающих расходное обязательство, и объемов средств на текущий финансовый год, очередной финансовый год и плановый период по полной бюджетной классификации расходов</w:t>
      </w:r>
      <w:proofErr w:type="gramEnd"/>
      <w:r w:rsidRPr="004440D8">
        <w:rPr>
          <w:color w:val="000000"/>
          <w:szCs w:val="28"/>
        </w:rPr>
        <w:t xml:space="preserve"> </w:t>
      </w:r>
      <w:proofErr w:type="gramStart"/>
      <w:r w:rsidRPr="004440D8">
        <w:rPr>
          <w:color w:val="000000"/>
          <w:szCs w:val="28"/>
        </w:rPr>
        <w:t>бюджетов (подраздел, целевая статья, вид расходов, КОСГУ) с обоснованием (расчетами) расходов;</w:t>
      </w:r>
      <w:proofErr w:type="gramEnd"/>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2.1. 2. До 01 октября текущего финансового года – распределение предельных объемов бюджетных ассигнований бюджета Поканаевского сельсовета на </w:t>
      </w:r>
      <w:r w:rsidRPr="004440D8">
        <w:rPr>
          <w:bCs/>
          <w:color w:val="000000"/>
          <w:szCs w:val="28"/>
        </w:rPr>
        <w:t xml:space="preserve">текущий год и на плановый период </w:t>
      </w:r>
      <w:r w:rsidRPr="004440D8">
        <w:rPr>
          <w:color w:val="000000"/>
          <w:szCs w:val="28"/>
        </w:rPr>
        <w:t>и приложением следующих документов:</w:t>
      </w:r>
    </w:p>
    <w:p w:rsidR="00BF3AB5" w:rsidRPr="004440D8" w:rsidRDefault="00BF3AB5" w:rsidP="00BF3AB5">
      <w:pPr>
        <w:shd w:val="clear" w:color="auto" w:fill="FFFFFF"/>
        <w:spacing w:after="105"/>
        <w:jc w:val="both"/>
        <w:rPr>
          <w:color w:val="000000"/>
          <w:szCs w:val="28"/>
        </w:rPr>
      </w:pPr>
      <w:r w:rsidRPr="004440D8">
        <w:rPr>
          <w:color w:val="000000"/>
          <w:szCs w:val="28"/>
        </w:rPr>
        <w:t xml:space="preserve">в) свод показателей бюджетных смет муниципальных казенных учреждений на </w:t>
      </w:r>
      <w:r w:rsidRPr="004440D8">
        <w:rPr>
          <w:bCs/>
          <w:color w:val="000000"/>
          <w:szCs w:val="28"/>
        </w:rPr>
        <w:t>текущий год и на плановый период</w:t>
      </w:r>
      <w:r w:rsidRPr="004440D8">
        <w:rPr>
          <w:color w:val="000000"/>
          <w:szCs w:val="28"/>
        </w:rPr>
        <w:t>;</w:t>
      </w:r>
    </w:p>
    <w:p w:rsidR="00BF3AB5" w:rsidRPr="004440D8" w:rsidRDefault="00BF3AB5" w:rsidP="00BF3AB5">
      <w:pPr>
        <w:shd w:val="clear" w:color="auto" w:fill="FFFFFF"/>
        <w:spacing w:after="105"/>
        <w:jc w:val="both"/>
        <w:rPr>
          <w:color w:val="000000"/>
          <w:szCs w:val="28"/>
        </w:rPr>
      </w:pPr>
      <w:r w:rsidRPr="004440D8">
        <w:rPr>
          <w:color w:val="000000"/>
          <w:szCs w:val="28"/>
        </w:rPr>
        <w:t>утвержденные размеры нормативных затрат на оказание единицы услуги (выполнение работы) и нормативных затрат на содержание имущества в разрезе муниципальных бюджетных учреждений;</w:t>
      </w:r>
    </w:p>
    <w:p w:rsidR="00BF3AB5" w:rsidRPr="004440D8" w:rsidRDefault="00BF3AB5" w:rsidP="00BF3AB5">
      <w:pPr>
        <w:shd w:val="clear" w:color="auto" w:fill="FFFFFF"/>
        <w:spacing w:after="105"/>
        <w:jc w:val="both"/>
        <w:rPr>
          <w:color w:val="000000"/>
          <w:szCs w:val="28"/>
        </w:rPr>
      </w:pPr>
      <w:proofErr w:type="spellStart"/>
      <w:r w:rsidRPr="004440D8">
        <w:rPr>
          <w:color w:val="000000"/>
          <w:szCs w:val="28"/>
        </w:rPr>
        <w:lastRenderedPageBreak/>
        <w:t>д</w:t>
      </w:r>
      <w:proofErr w:type="spellEnd"/>
      <w:r w:rsidRPr="004440D8">
        <w:rPr>
          <w:color w:val="000000"/>
          <w:szCs w:val="28"/>
        </w:rPr>
        <w:t xml:space="preserve">) объем бюджетных ассигнований на исполнение муниципальных целевых программ (далее – МДЦП) на </w:t>
      </w:r>
      <w:r w:rsidRPr="004440D8">
        <w:rPr>
          <w:bCs/>
          <w:color w:val="000000"/>
          <w:szCs w:val="28"/>
        </w:rPr>
        <w:t>текущий год и на плановый период</w:t>
      </w:r>
      <w:r w:rsidRPr="004440D8">
        <w:rPr>
          <w:color w:val="000000"/>
          <w:szCs w:val="28"/>
        </w:rPr>
        <w:t>;</w:t>
      </w:r>
    </w:p>
    <w:p w:rsidR="00BF3AB5" w:rsidRPr="004440D8" w:rsidRDefault="00BF3AB5" w:rsidP="00BF3AB5">
      <w:pPr>
        <w:shd w:val="clear" w:color="auto" w:fill="FFFFFF"/>
        <w:spacing w:after="105"/>
        <w:jc w:val="both"/>
        <w:rPr>
          <w:color w:val="000000"/>
          <w:szCs w:val="28"/>
        </w:rPr>
      </w:pPr>
      <w:r w:rsidRPr="004440D8">
        <w:rPr>
          <w:color w:val="000000"/>
          <w:szCs w:val="28"/>
        </w:rPr>
        <w:t>к) пояснительная записка, которая должна содержать информацию о методах расчета бюджетных ассигнований, значениях применяемых индексов и нормативов со ссылкой на нормативные правовые акты, прогнозы социально-экономического развития  Поканаевского  сельсовета  устанавливающие их размеры.</w:t>
      </w:r>
    </w:p>
    <w:p w:rsidR="00BF3AB5" w:rsidRPr="004440D8" w:rsidRDefault="00BF3AB5" w:rsidP="00BF3AB5">
      <w:pPr>
        <w:shd w:val="clear" w:color="auto" w:fill="FFFFFF"/>
        <w:spacing w:after="105"/>
        <w:ind w:firstLine="300"/>
        <w:jc w:val="center"/>
        <w:outlineLvl w:val="2"/>
        <w:rPr>
          <w:b/>
          <w:bCs/>
          <w:color w:val="000000"/>
          <w:szCs w:val="28"/>
        </w:rPr>
      </w:pPr>
      <w:r w:rsidRPr="004440D8">
        <w:rPr>
          <w:b/>
          <w:bCs/>
          <w:color w:val="000000"/>
          <w:szCs w:val="28"/>
        </w:rPr>
        <w:t>3. Методика планирования бюджетных ассигнований на исполнение расходных обязательств</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3.1. За основу планирования бюджетных ассигнований бюджета Поканаевского сельсовета на исполнение действующих обязательств  Поканаевского сельсовета принимаются:</w:t>
      </w:r>
    </w:p>
    <w:p w:rsidR="00BF3AB5" w:rsidRPr="004440D8" w:rsidRDefault="00BF3AB5" w:rsidP="00BF3AB5">
      <w:pPr>
        <w:shd w:val="clear" w:color="auto" w:fill="FFFFFF"/>
        <w:spacing w:after="105"/>
        <w:jc w:val="both"/>
        <w:rPr>
          <w:color w:val="000000"/>
          <w:szCs w:val="28"/>
        </w:rPr>
      </w:pPr>
      <w:r w:rsidRPr="004440D8">
        <w:rPr>
          <w:color w:val="000000"/>
          <w:szCs w:val="28"/>
        </w:rPr>
        <w:t>на текущий год – расходы предыдущего года в соответствии с уточненной на 01 июля сводной бюджетной росписью бюджета Поканаевского сельсовета на текущий год, с учетом оценки исполнения бюджета  Поканаевского сельсовета за предыдущий год, анализа изменения структуры расходов и отраслевых особенностей (далее – базовые расходы);</w:t>
      </w:r>
    </w:p>
    <w:p w:rsidR="00BF3AB5" w:rsidRPr="004440D8" w:rsidRDefault="00BF3AB5" w:rsidP="00BF3AB5">
      <w:pPr>
        <w:shd w:val="clear" w:color="auto" w:fill="FFFFFF"/>
        <w:spacing w:after="105"/>
        <w:jc w:val="both"/>
        <w:rPr>
          <w:color w:val="000000"/>
          <w:szCs w:val="28"/>
        </w:rPr>
      </w:pPr>
      <w:r w:rsidRPr="004440D8">
        <w:rPr>
          <w:color w:val="000000"/>
          <w:szCs w:val="28"/>
        </w:rPr>
        <w:t>на плановый период – запланированные расходы на текущий  год с учетом изменений структуры расходов и отраслевых особенностей соответственно.</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3.2. Базовые расходы уменьшаются:</w:t>
      </w:r>
    </w:p>
    <w:p w:rsidR="00BF3AB5" w:rsidRPr="004440D8" w:rsidRDefault="00BF3AB5" w:rsidP="00BF3AB5">
      <w:pPr>
        <w:shd w:val="clear" w:color="auto" w:fill="FFFFFF"/>
        <w:spacing w:after="105"/>
        <w:jc w:val="both"/>
        <w:rPr>
          <w:color w:val="000000"/>
          <w:szCs w:val="28"/>
        </w:rPr>
      </w:pPr>
      <w:r w:rsidRPr="004440D8">
        <w:rPr>
          <w:color w:val="000000"/>
          <w:szCs w:val="28"/>
        </w:rPr>
        <w:t>на сумму расходов, производимых в соответствии с разовыми решениями о выделении средств из бюджета Поканаевского сельсовета, или расходов по реализации решений, срок действия которых ограничен одним годом (например: расходы на капитальный ремонт, расходы за счет средств резервного фонда администрации Поканаевского сельсовета);</w:t>
      </w:r>
    </w:p>
    <w:p w:rsidR="00BF3AB5" w:rsidRPr="004440D8" w:rsidRDefault="00BF3AB5" w:rsidP="00BF3AB5">
      <w:pPr>
        <w:shd w:val="clear" w:color="auto" w:fill="FFFFFF"/>
        <w:spacing w:after="105"/>
        <w:jc w:val="both"/>
        <w:rPr>
          <w:color w:val="000000"/>
          <w:szCs w:val="28"/>
        </w:rPr>
      </w:pPr>
      <w:r w:rsidRPr="004440D8">
        <w:rPr>
          <w:color w:val="000000"/>
          <w:szCs w:val="28"/>
        </w:rPr>
        <w:t>по итогам инвентаризации расходных обязательств и с учетом планируемых мероприятий по сокращению расходной части бюджета Поканаевского сельсовета.</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3.3. Если базовые расходы произведены не с начала года, планирование бюджетных ассигнований на исполнение действующих обязательств  Поканаевского сельсовета  на </w:t>
      </w:r>
      <w:r w:rsidRPr="004440D8">
        <w:rPr>
          <w:bCs/>
          <w:color w:val="000000"/>
          <w:szCs w:val="28"/>
        </w:rPr>
        <w:t>текущий год и на плановый период</w:t>
      </w:r>
      <w:r w:rsidRPr="004440D8">
        <w:rPr>
          <w:color w:val="000000"/>
          <w:szCs w:val="28"/>
        </w:rPr>
        <w:t xml:space="preserve"> следует произвести с учетом годовой потребности.</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3.4. Планирование бюджетных ассигнований на исполнение действующих обязательств  Поканаевского сельсовета осуществляется с учётом:</w:t>
      </w:r>
    </w:p>
    <w:p w:rsidR="00BF3AB5" w:rsidRPr="004440D8" w:rsidRDefault="00BF3AB5" w:rsidP="00BF3AB5">
      <w:pPr>
        <w:shd w:val="clear" w:color="auto" w:fill="FFFFFF"/>
        <w:spacing w:after="105"/>
        <w:jc w:val="both"/>
        <w:rPr>
          <w:color w:val="000000"/>
          <w:szCs w:val="28"/>
        </w:rPr>
      </w:pPr>
      <w:r w:rsidRPr="004440D8">
        <w:rPr>
          <w:color w:val="000000"/>
          <w:szCs w:val="28"/>
        </w:rPr>
        <w:t xml:space="preserve">прогнозируемых среднегодовых индексов потребительских цен и роста тарифов на коммунальные услуги на </w:t>
      </w:r>
      <w:r w:rsidRPr="004440D8">
        <w:rPr>
          <w:bCs/>
          <w:color w:val="000000"/>
          <w:szCs w:val="28"/>
        </w:rPr>
        <w:t xml:space="preserve">текущий год и на плановый период </w:t>
      </w:r>
      <w:r w:rsidRPr="004440D8">
        <w:rPr>
          <w:color w:val="000000"/>
          <w:szCs w:val="28"/>
        </w:rPr>
        <w:t>согласно информации департамента экономики, поддержки предпринимательства, развития конкуренции, инвестиций;</w:t>
      </w:r>
    </w:p>
    <w:p w:rsidR="00BF3AB5" w:rsidRPr="004440D8" w:rsidRDefault="00BF3AB5" w:rsidP="00BF3AB5">
      <w:pPr>
        <w:shd w:val="clear" w:color="auto" w:fill="FFFFFF"/>
        <w:spacing w:after="105"/>
        <w:jc w:val="both"/>
        <w:rPr>
          <w:color w:val="000000"/>
          <w:szCs w:val="28"/>
        </w:rPr>
      </w:pPr>
      <w:r w:rsidRPr="004440D8">
        <w:rPr>
          <w:color w:val="000000"/>
          <w:szCs w:val="28"/>
        </w:rPr>
        <w:t>принятых решений об индексации оплаты труда работников бюджетной сферы.</w:t>
      </w:r>
    </w:p>
    <w:p w:rsidR="00BF3AB5" w:rsidRPr="004440D8" w:rsidRDefault="00BF3AB5" w:rsidP="00BF3AB5">
      <w:pPr>
        <w:shd w:val="clear" w:color="auto" w:fill="FFFFFF"/>
        <w:spacing w:after="105"/>
        <w:ind w:firstLine="300"/>
        <w:jc w:val="center"/>
        <w:outlineLvl w:val="2"/>
        <w:rPr>
          <w:b/>
          <w:bCs/>
          <w:color w:val="000000"/>
          <w:szCs w:val="28"/>
        </w:rPr>
      </w:pPr>
      <w:r w:rsidRPr="004440D8">
        <w:rPr>
          <w:b/>
          <w:bCs/>
          <w:color w:val="000000"/>
          <w:szCs w:val="28"/>
        </w:rPr>
        <w:t>4. Особенности планирования бюджетных ассигнований</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4.1.Расчет бюджетных ассигнований, предоставляемых в форме субсидии бюджетным учреждениям на иные цели, определяется на основании доведенных финансовым управлением района показателей.</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4.2. Бюджетные ассигнования на обеспечение выполнения функций муниципальных казенных учреждений (далее – казенные учреждения) планируются с учетом следующих особенностей.</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4.2. 1. Фонд оплаты труда работников казенных учреждений, рассчитывается в соответствии с положениями об оплате труда работников муниципальных учреждений Поканаевского сельсовета с учетом утвержденной штатной численности и принятыми </w:t>
      </w:r>
      <w:r w:rsidRPr="004440D8">
        <w:rPr>
          <w:color w:val="000000"/>
          <w:szCs w:val="28"/>
        </w:rPr>
        <w:lastRenderedPageBreak/>
        <w:t xml:space="preserve">решениями по индексации (увеличению) оплаты труда на </w:t>
      </w:r>
      <w:r w:rsidRPr="004440D8">
        <w:rPr>
          <w:bCs/>
          <w:color w:val="000000"/>
          <w:szCs w:val="28"/>
        </w:rPr>
        <w:t>текущий год и на плановый период</w:t>
      </w:r>
      <w:r w:rsidRPr="004440D8">
        <w:rPr>
          <w:color w:val="000000"/>
          <w:szCs w:val="28"/>
        </w:rPr>
        <w:t>.</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Расходы по начислениям на заработную плату рассчитываются исходя из установленных ставок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4.2. 2. Расчет бюджетных ассигнований на оплату коммунальных услуг определяется нормативным методом исходя из объемов потребления услуг в натуральном выражении в базовом году с учетом режима экономии и планируемых тарифов на соответствующие коммунальные услуги на </w:t>
      </w:r>
      <w:r w:rsidRPr="004440D8">
        <w:rPr>
          <w:bCs/>
          <w:color w:val="000000"/>
          <w:szCs w:val="28"/>
        </w:rPr>
        <w:t>текущий год и на плановый период</w:t>
      </w:r>
      <w:r w:rsidRPr="004440D8">
        <w:rPr>
          <w:color w:val="000000"/>
          <w:szCs w:val="28"/>
        </w:rPr>
        <w:t>.</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4.2. 3. Расчет бюджетных ассигнований на уплату налогов и сборов осуществляется в соответствии с действующим законодательством, регламентирующим порядок начисления и уплаты налогов (сборов) исходя из прогноза налогооблагаемой базы и налоговых ставок.</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4.2. 4. Расчет бюджетных ассигнований на увеличение материальных запасов осуществляется нормативным методом при наличии утвержденных администрацией Поканаевского сельсовета норм потребления (приобретения) материальны запасов, в ином случае – методом индексации.</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4.2. 5. Расчет бюджетных ассигнований на капитальный ремонт основных средств осуществляется плановым методом по объектам на основании показателей проектно-сметной документации и включается в проект бюджета Поканаевского сельсовета на </w:t>
      </w:r>
      <w:r w:rsidRPr="004440D8">
        <w:rPr>
          <w:bCs/>
          <w:color w:val="000000"/>
          <w:szCs w:val="28"/>
        </w:rPr>
        <w:t xml:space="preserve">текущий год и на плановый период </w:t>
      </w:r>
      <w:r w:rsidRPr="004440D8">
        <w:rPr>
          <w:color w:val="000000"/>
          <w:szCs w:val="28"/>
        </w:rPr>
        <w:t>после согласования с главой Поканаевского сельсовета.</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4.4. </w:t>
      </w:r>
      <w:proofErr w:type="gramStart"/>
      <w:r w:rsidRPr="004440D8">
        <w:rPr>
          <w:color w:val="000000"/>
          <w:szCs w:val="28"/>
        </w:rPr>
        <w:t xml:space="preserve">Расчет бюджетных ассигнований на осуществление бюджетных инвестиций в объекты капитального строительства муниципальной собственности Поканаевского сельсовета в форме капитальных вложений осуществляется плановым методом в соответствии с объемами, установленными МДЦП, а также утвержденным администрацией Поканаевского сельсовета Перечнем строек и объектов для муниципальных нужд, не включенных в МДЦП на </w:t>
      </w:r>
      <w:r w:rsidRPr="004440D8">
        <w:rPr>
          <w:bCs/>
          <w:color w:val="000000"/>
          <w:szCs w:val="28"/>
        </w:rPr>
        <w:t>текущий год и на плановый период</w:t>
      </w:r>
      <w:r w:rsidRPr="004440D8">
        <w:rPr>
          <w:color w:val="000000"/>
          <w:szCs w:val="28"/>
        </w:rPr>
        <w:t>.</w:t>
      </w:r>
      <w:proofErr w:type="gramEnd"/>
    </w:p>
    <w:p w:rsidR="00BF3AB5" w:rsidRPr="004440D8" w:rsidRDefault="00BF3AB5" w:rsidP="00BF3AB5">
      <w:pPr>
        <w:shd w:val="clear" w:color="auto" w:fill="FFFFFF"/>
        <w:spacing w:after="105"/>
        <w:ind w:firstLine="300"/>
        <w:jc w:val="both"/>
        <w:rPr>
          <w:color w:val="000000"/>
          <w:szCs w:val="28"/>
        </w:rPr>
      </w:pPr>
      <w:r w:rsidRPr="004440D8">
        <w:rPr>
          <w:color w:val="000000"/>
          <w:szCs w:val="28"/>
        </w:rPr>
        <w:t>4.5. Предусматриваются расходы о передаче осуществления части полномочий Поканаевского сельсовета в бюджет Нижнеингашского муниципального района на основании заключенных соглашений.</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4.6. Бюджетные ассигнования резервного фонда Поканаевского сельсовета включаются в проект муниципального правового акта  Поканаевского сельсовета о бюджете на </w:t>
      </w:r>
      <w:r w:rsidRPr="004440D8">
        <w:rPr>
          <w:bCs/>
          <w:color w:val="000000"/>
          <w:szCs w:val="28"/>
        </w:rPr>
        <w:t xml:space="preserve">текущий год и на плановый период в </w:t>
      </w:r>
      <w:r w:rsidRPr="004440D8">
        <w:rPr>
          <w:color w:val="000000"/>
          <w:szCs w:val="28"/>
        </w:rPr>
        <w:t>размере, не превышающем 3 процента общего объема расходов бюджета Поканаевского сельсовета, планируемых в соответствующем периоде.</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4.7. </w:t>
      </w:r>
      <w:proofErr w:type="gramStart"/>
      <w:r w:rsidRPr="004440D8">
        <w:rPr>
          <w:color w:val="000000"/>
          <w:szCs w:val="28"/>
        </w:rPr>
        <w:t xml:space="preserve">Расчет бюджетных ассигнований на реализацию мероприятий в рамках МЦП определяется плановым и (или) иным методом в пределах объемов финансирования каждого мероприятия, указанных в МЦП на </w:t>
      </w:r>
      <w:r w:rsidRPr="004440D8">
        <w:rPr>
          <w:bCs/>
          <w:color w:val="000000"/>
          <w:szCs w:val="28"/>
        </w:rPr>
        <w:t>текущий год и на плановый период</w:t>
      </w:r>
      <w:r w:rsidRPr="004440D8">
        <w:rPr>
          <w:color w:val="000000"/>
          <w:szCs w:val="28"/>
        </w:rPr>
        <w:t xml:space="preserve">, утвержденных соответствующими нормативными правовыми актами Поканаевского сельсовета, и принятыми администрацией Поканаевского сельсовета решениями о сокращении с </w:t>
      </w:r>
      <w:r w:rsidRPr="004440D8">
        <w:rPr>
          <w:bCs/>
          <w:color w:val="000000"/>
          <w:szCs w:val="28"/>
        </w:rPr>
        <w:t xml:space="preserve">текущий год и на плановый период </w:t>
      </w:r>
      <w:r w:rsidRPr="004440D8">
        <w:rPr>
          <w:color w:val="000000"/>
          <w:szCs w:val="28"/>
        </w:rPr>
        <w:t>бюджетных ассигнований на реализацию МЦП, приостановлении или</w:t>
      </w:r>
      <w:proofErr w:type="gramEnd"/>
      <w:r w:rsidRPr="004440D8">
        <w:rPr>
          <w:color w:val="000000"/>
          <w:szCs w:val="28"/>
        </w:rPr>
        <w:t xml:space="preserve"> о досрочном прекращении их реализации. </w:t>
      </w:r>
    </w:p>
    <w:p w:rsidR="00BF3AB5" w:rsidRPr="004440D8" w:rsidRDefault="00BF3AB5" w:rsidP="00BF3AB5">
      <w:pPr>
        <w:shd w:val="clear" w:color="auto" w:fill="FFFFFF"/>
        <w:spacing w:after="105"/>
        <w:ind w:firstLine="300"/>
        <w:jc w:val="both"/>
        <w:rPr>
          <w:color w:val="000000"/>
          <w:szCs w:val="28"/>
        </w:rPr>
      </w:pPr>
      <w:r w:rsidRPr="004440D8">
        <w:rPr>
          <w:color w:val="000000"/>
          <w:szCs w:val="28"/>
        </w:rPr>
        <w:t xml:space="preserve">4.11. Бюджетные ассигнования на содержание органов местного самоуправления Поканаевского сельсовета планируются </w:t>
      </w:r>
      <w:proofErr w:type="gramStart"/>
      <w:r w:rsidRPr="004440D8">
        <w:rPr>
          <w:color w:val="000000"/>
          <w:szCs w:val="28"/>
        </w:rPr>
        <w:t>на</w:t>
      </w:r>
      <w:proofErr w:type="gramEnd"/>
      <w:r w:rsidRPr="004440D8">
        <w:rPr>
          <w:color w:val="000000"/>
          <w:szCs w:val="28"/>
        </w:rPr>
        <w:t>:</w:t>
      </w:r>
    </w:p>
    <w:p w:rsidR="00BF3AB5" w:rsidRPr="004440D8" w:rsidRDefault="00BF3AB5" w:rsidP="00BF3AB5">
      <w:pPr>
        <w:shd w:val="clear" w:color="auto" w:fill="FFFFFF"/>
        <w:spacing w:after="105"/>
        <w:jc w:val="both"/>
        <w:rPr>
          <w:color w:val="000000"/>
          <w:szCs w:val="28"/>
        </w:rPr>
      </w:pPr>
      <w:r w:rsidRPr="004440D8">
        <w:rPr>
          <w:color w:val="000000"/>
          <w:szCs w:val="28"/>
        </w:rPr>
        <w:lastRenderedPageBreak/>
        <w:t>оплату труда с начислениями, исходя из фактической численности работников по состоянию на 01 августа текущего года (нормативным методом);</w:t>
      </w:r>
    </w:p>
    <w:p w:rsidR="00BF3AB5" w:rsidRPr="004440D8" w:rsidRDefault="00BF3AB5" w:rsidP="00BF3AB5">
      <w:pPr>
        <w:shd w:val="clear" w:color="auto" w:fill="FFFFFF"/>
        <w:spacing w:after="105"/>
        <w:jc w:val="both"/>
        <w:rPr>
          <w:color w:val="000000"/>
          <w:szCs w:val="28"/>
        </w:rPr>
      </w:pPr>
      <w:r w:rsidRPr="004440D8">
        <w:rPr>
          <w:color w:val="000000"/>
          <w:szCs w:val="28"/>
        </w:rPr>
        <w:t>возмещение командировочных расходов;</w:t>
      </w:r>
    </w:p>
    <w:p w:rsidR="00BF3AB5" w:rsidRPr="004440D8" w:rsidRDefault="00BF3AB5" w:rsidP="00BF3AB5">
      <w:pPr>
        <w:shd w:val="clear" w:color="auto" w:fill="FFFFFF"/>
        <w:spacing w:after="105"/>
        <w:jc w:val="both"/>
        <w:rPr>
          <w:color w:val="000000"/>
          <w:szCs w:val="28"/>
        </w:rPr>
      </w:pPr>
      <w:r w:rsidRPr="004440D8">
        <w:rPr>
          <w:color w:val="000000"/>
          <w:szCs w:val="28"/>
        </w:rPr>
        <w:t>оплату услуг почтовой связи;</w:t>
      </w:r>
    </w:p>
    <w:p w:rsidR="00BF3AB5" w:rsidRPr="004440D8" w:rsidRDefault="00BF3AB5" w:rsidP="00BF3AB5">
      <w:pPr>
        <w:shd w:val="clear" w:color="auto" w:fill="FFFFFF"/>
        <w:spacing w:after="105"/>
        <w:jc w:val="both"/>
        <w:rPr>
          <w:color w:val="000000"/>
          <w:szCs w:val="28"/>
        </w:rPr>
      </w:pPr>
      <w:r w:rsidRPr="004440D8">
        <w:rPr>
          <w:color w:val="000000"/>
          <w:szCs w:val="28"/>
        </w:rPr>
        <w:t>уплату налога на имущество, состоящего на балансе органа местного самоуправления Поканаевского сельсовета;</w:t>
      </w:r>
    </w:p>
    <w:p w:rsidR="00BF3AB5" w:rsidRPr="004440D8" w:rsidRDefault="00BF3AB5" w:rsidP="00BF3AB5">
      <w:pPr>
        <w:shd w:val="clear" w:color="auto" w:fill="FFFFFF"/>
        <w:spacing w:after="105"/>
        <w:jc w:val="both"/>
        <w:rPr>
          <w:color w:val="000000"/>
          <w:szCs w:val="28"/>
        </w:rPr>
      </w:pPr>
      <w:r w:rsidRPr="004440D8">
        <w:rPr>
          <w:color w:val="000000"/>
          <w:szCs w:val="28"/>
        </w:rPr>
        <w:t>содержание имущества, состоящего на балансе органа местного самоуправления Поканаевского сельсовета.</w:t>
      </w:r>
    </w:p>
    <w:p w:rsidR="00BF3AB5" w:rsidRPr="004440D8" w:rsidRDefault="00BF3AB5" w:rsidP="00BF3AB5">
      <w:pPr>
        <w:shd w:val="clear" w:color="auto" w:fill="FFFFFF"/>
        <w:spacing w:after="105"/>
        <w:rPr>
          <w:color w:val="000000"/>
          <w:szCs w:val="28"/>
        </w:rPr>
      </w:pPr>
      <w:r w:rsidRPr="004440D8">
        <w:rPr>
          <w:color w:val="000000"/>
          <w:szCs w:val="28"/>
        </w:rPr>
        <w:t> </w:t>
      </w:r>
    </w:p>
    <w:p w:rsidR="00BF3AB5" w:rsidRPr="004440D8" w:rsidRDefault="00BF3AB5" w:rsidP="00BF3AB5">
      <w:pPr>
        <w:rPr>
          <w:rFonts w:eastAsiaTheme="minorHAnsi"/>
          <w:szCs w:val="28"/>
          <w:lang w:eastAsia="en-US"/>
        </w:rPr>
      </w:pPr>
    </w:p>
    <w:p w:rsidR="00BF3AB5" w:rsidRPr="004440D8" w:rsidRDefault="00BF3AB5" w:rsidP="00BF3AB5">
      <w:pPr>
        <w:rPr>
          <w:rFonts w:eastAsiaTheme="minorHAnsi"/>
          <w:szCs w:val="28"/>
          <w:lang w:eastAsia="en-US"/>
        </w:rPr>
      </w:pPr>
    </w:p>
    <w:p w:rsidR="00BF3AB5" w:rsidRPr="004440D8" w:rsidRDefault="00BF3AB5" w:rsidP="00BF3AB5">
      <w:pPr>
        <w:rPr>
          <w:rFonts w:eastAsiaTheme="minorHAnsi"/>
          <w:szCs w:val="28"/>
          <w:lang w:eastAsia="en-US"/>
        </w:rPr>
      </w:pPr>
    </w:p>
    <w:p w:rsidR="00BF3AB5" w:rsidRPr="004440D8" w:rsidRDefault="00BF3AB5" w:rsidP="00BF3AB5">
      <w:pPr>
        <w:rPr>
          <w:rFonts w:eastAsiaTheme="minorHAnsi"/>
          <w:szCs w:val="28"/>
          <w:lang w:eastAsia="en-US"/>
        </w:rPr>
      </w:pPr>
    </w:p>
    <w:p w:rsidR="00BF3AB5" w:rsidRPr="004440D8" w:rsidRDefault="00BF3AB5" w:rsidP="00BF3AB5">
      <w:pPr>
        <w:rPr>
          <w:rFonts w:eastAsiaTheme="minorHAnsi"/>
          <w:szCs w:val="28"/>
          <w:lang w:eastAsia="en-US"/>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Default="00BF3AB5" w:rsidP="00BF3AB5">
      <w:pPr>
        <w:shd w:val="clear" w:color="auto" w:fill="FFFFFF"/>
        <w:spacing w:line="315" w:lineRule="atLeast"/>
        <w:jc w:val="right"/>
        <w:textAlignment w:val="baseline"/>
        <w:rPr>
          <w:color w:val="2D2D2D"/>
          <w:spacing w:val="2"/>
          <w:szCs w:val="28"/>
        </w:rPr>
      </w:pPr>
    </w:p>
    <w:p w:rsidR="00BF3AB5" w:rsidRPr="004440D8" w:rsidRDefault="00BF3AB5" w:rsidP="00BF3AB5">
      <w:pPr>
        <w:shd w:val="clear" w:color="auto" w:fill="FFFFFF"/>
        <w:spacing w:line="315" w:lineRule="atLeast"/>
        <w:jc w:val="right"/>
        <w:textAlignment w:val="baseline"/>
        <w:rPr>
          <w:color w:val="2D2D2D"/>
          <w:spacing w:val="2"/>
          <w:szCs w:val="28"/>
        </w:rPr>
      </w:pPr>
      <w:r w:rsidRPr="004440D8">
        <w:rPr>
          <w:color w:val="2D2D2D"/>
          <w:spacing w:val="2"/>
          <w:szCs w:val="28"/>
        </w:rPr>
        <w:lastRenderedPageBreak/>
        <w:t>Приложе</w:t>
      </w:r>
      <w:r>
        <w:rPr>
          <w:color w:val="2D2D2D"/>
          <w:spacing w:val="2"/>
          <w:szCs w:val="28"/>
        </w:rPr>
        <w:t xml:space="preserve">ние № 2 </w:t>
      </w:r>
      <w:r>
        <w:rPr>
          <w:color w:val="2D2D2D"/>
          <w:spacing w:val="2"/>
          <w:szCs w:val="28"/>
        </w:rPr>
        <w:br/>
        <w:t xml:space="preserve">к постановлению </w:t>
      </w:r>
      <w:r w:rsidRPr="004440D8">
        <w:rPr>
          <w:color w:val="2D2D2D"/>
          <w:spacing w:val="2"/>
          <w:szCs w:val="28"/>
        </w:rPr>
        <w:br/>
        <w:t>от</w:t>
      </w:r>
      <w:r>
        <w:rPr>
          <w:color w:val="2D2D2D"/>
          <w:spacing w:val="2"/>
          <w:szCs w:val="28"/>
        </w:rPr>
        <w:t xml:space="preserve"> 06.06.</w:t>
      </w:r>
      <w:r w:rsidRPr="004440D8">
        <w:rPr>
          <w:color w:val="2D2D2D"/>
          <w:spacing w:val="2"/>
          <w:szCs w:val="28"/>
        </w:rPr>
        <w:t xml:space="preserve">2016 года N </w:t>
      </w:r>
      <w:r>
        <w:rPr>
          <w:color w:val="2D2D2D"/>
          <w:spacing w:val="2"/>
          <w:szCs w:val="28"/>
        </w:rPr>
        <w:t>30</w:t>
      </w:r>
    </w:p>
    <w:p w:rsidR="00BF3AB5" w:rsidRPr="004440D8" w:rsidRDefault="00BF3AB5" w:rsidP="00BF3AB5">
      <w:pPr>
        <w:shd w:val="clear" w:color="auto" w:fill="FFFFFF"/>
        <w:spacing w:before="375" w:after="225"/>
        <w:jc w:val="center"/>
        <w:textAlignment w:val="baseline"/>
        <w:outlineLvl w:val="1"/>
        <w:rPr>
          <w:color w:val="3C3C3C"/>
          <w:spacing w:val="2"/>
          <w:szCs w:val="28"/>
        </w:rPr>
      </w:pPr>
      <w:r w:rsidRPr="004440D8">
        <w:rPr>
          <w:color w:val="3C3C3C"/>
          <w:spacing w:val="2"/>
          <w:szCs w:val="28"/>
        </w:rPr>
        <w:t>Методика прогнозирования доходов местного бюджета по основным видам налоговых и неналоговых доходов</w:t>
      </w:r>
    </w:p>
    <w:p w:rsidR="00BF3AB5" w:rsidRPr="004440D8" w:rsidRDefault="00BF3AB5" w:rsidP="00BF3AB5">
      <w:pPr>
        <w:jc w:val="both"/>
        <w:rPr>
          <w:szCs w:val="28"/>
        </w:rPr>
      </w:pPr>
      <w:r w:rsidRPr="004440D8">
        <w:rPr>
          <w:szCs w:val="28"/>
        </w:rPr>
        <w:t>1. Налоговые доходы</w:t>
      </w:r>
    </w:p>
    <w:p w:rsidR="00BF3AB5" w:rsidRPr="004440D8" w:rsidRDefault="00BF3AB5" w:rsidP="00BF3AB5">
      <w:pPr>
        <w:rPr>
          <w:szCs w:val="28"/>
        </w:rPr>
      </w:pPr>
      <w:r w:rsidRPr="004440D8">
        <w:rPr>
          <w:szCs w:val="28"/>
        </w:rPr>
        <w:t xml:space="preserve">1.1. Налог на доходы физических лиц. </w:t>
      </w:r>
      <w:proofErr w:type="gramStart"/>
      <w:r w:rsidRPr="004440D8">
        <w:rPr>
          <w:szCs w:val="28"/>
        </w:rPr>
        <w:t>Прогнозирование налога на доходы физических лиц производится в соответствии с </w:t>
      </w:r>
      <w:hyperlink r:id="rId4" w:history="1">
        <w:r w:rsidRPr="004440D8">
          <w:rPr>
            <w:rStyle w:val="a4"/>
            <w:color w:val="00466E"/>
            <w:spacing w:val="2"/>
            <w:szCs w:val="28"/>
          </w:rPr>
          <w:t>главой 23 «Налог на доходы физических лиц» Налогового кодекса Российской Федерации</w:t>
        </w:r>
      </w:hyperlink>
      <w:r w:rsidRPr="004440D8">
        <w:rPr>
          <w:szCs w:val="28"/>
        </w:rPr>
        <w:t>, исходя из фактического поступления налога в отчетном году и по состоянию на последнюю отчетную дату текущего года, динамики поступления налога в бюджет, с учетом прогнозируемого роста фонда оплаты труда и нормативов отчисления налога в местный бюджет в соответствии с</w:t>
      </w:r>
      <w:proofErr w:type="gramEnd"/>
      <w:r w:rsidRPr="004440D8">
        <w:rPr>
          <w:szCs w:val="28"/>
        </w:rPr>
        <w:t xml:space="preserve"> </w:t>
      </w:r>
      <w:hyperlink r:id="rId5" w:history="1">
        <w:r w:rsidRPr="004440D8">
          <w:rPr>
            <w:rStyle w:val="a4"/>
            <w:color w:val="00466E"/>
            <w:spacing w:val="2"/>
            <w:szCs w:val="28"/>
          </w:rPr>
          <w:t>Бюджетным кодексом Российской Федерации</w:t>
        </w:r>
      </w:hyperlink>
      <w:r w:rsidRPr="004440D8">
        <w:rPr>
          <w:szCs w:val="28"/>
        </w:rPr>
        <w:t>.</w:t>
      </w:r>
      <w:r w:rsidRPr="004440D8">
        <w:rPr>
          <w:szCs w:val="28"/>
        </w:rPr>
        <w:br/>
        <w:t>Для расчета прогноза поступления налога на доходы физических лиц используются:</w:t>
      </w:r>
      <w:r w:rsidRPr="004440D8">
        <w:rPr>
          <w:szCs w:val="28"/>
        </w:rPr>
        <w:br/>
        <w:t>- </w:t>
      </w:r>
      <w:hyperlink r:id="rId6" w:history="1">
        <w:r w:rsidRPr="004440D8">
          <w:rPr>
            <w:rStyle w:val="a4"/>
            <w:color w:val="00466E"/>
            <w:spacing w:val="2"/>
            <w:szCs w:val="28"/>
          </w:rPr>
          <w:t>Бюджетный кодекс Российской Федерации</w:t>
        </w:r>
      </w:hyperlink>
      <w:r w:rsidRPr="004440D8">
        <w:rPr>
          <w:szCs w:val="28"/>
        </w:rPr>
        <w:t> в части установления в бюджеты городских округов норматива отчислений от налога на доходы физических лиц;</w:t>
      </w:r>
      <w:r w:rsidRPr="004440D8">
        <w:rPr>
          <w:szCs w:val="28"/>
        </w:rPr>
        <w:br/>
        <w:t>- законы Красноярского края о краевом бюджете на соответствующий финансовый год в части установления дополнительного норматива отчислений в местный бюджет от налога на доходы физических лиц;- отчеты об исполнении местного бюджета;</w:t>
      </w:r>
      <w:r w:rsidRPr="004440D8">
        <w:rPr>
          <w:szCs w:val="28"/>
        </w:rPr>
        <w:br/>
        <w:t>- данные отдела учета и отчетности   сельсовета:</w:t>
      </w:r>
      <w:proofErr w:type="gramStart"/>
      <w:r w:rsidRPr="004440D8">
        <w:rPr>
          <w:szCs w:val="28"/>
        </w:rPr>
        <w:br/>
        <w:t>-</w:t>
      </w:r>
      <w:proofErr w:type="gramEnd"/>
      <w:r w:rsidRPr="004440D8">
        <w:rPr>
          <w:szCs w:val="28"/>
        </w:rPr>
        <w:t>об итогах социально-экономического развития Поканаевского сельсовета;</w:t>
      </w:r>
      <w:r w:rsidRPr="004440D8">
        <w:rPr>
          <w:szCs w:val="28"/>
        </w:rPr>
        <w:br/>
        <w:t xml:space="preserve">     - о прогнозе социально-экономического развития Поканаевского сельсовета на очередной финансовый год и плановый период;</w:t>
      </w:r>
    </w:p>
    <w:p w:rsidR="00BF3AB5" w:rsidRPr="004440D8" w:rsidRDefault="00BF3AB5" w:rsidP="00BF3AB5">
      <w:pPr>
        <w:jc w:val="both"/>
        <w:rPr>
          <w:color w:val="2D2D2D"/>
          <w:szCs w:val="28"/>
        </w:rPr>
      </w:pPr>
      <w:r w:rsidRPr="004440D8">
        <w:rPr>
          <w:color w:val="2D2D2D"/>
          <w:szCs w:val="28"/>
        </w:rPr>
        <w:t xml:space="preserve">     -о прогнозируемом фонде оплаты труда в очередном финансовом году и в плановом периоде в целом и в разрезе видов экономической деятельности;</w:t>
      </w:r>
      <w:proofErr w:type="gramStart"/>
      <w:r w:rsidRPr="004440D8">
        <w:rPr>
          <w:color w:val="2D2D2D"/>
          <w:szCs w:val="28"/>
        </w:rPr>
        <w:br/>
        <w:t>-</w:t>
      </w:r>
      <w:proofErr w:type="gramEnd"/>
      <w:r w:rsidRPr="004440D8">
        <w:rPr>
          <w:color w:val="2D2D2D"/>
          <w:szCs w:val="28"/>
        </w:rPr>
        <w:t>о прогнозируемом темпе роста фонда оплаты труда в расчетном году и в плановом периоде по сравнению с предшествующим годом в целом по городу и в разрезе видов экономической деятельности;</w:t>
      </w:r>
    </w:p>
    <w:p w:rsidR="00BF3AB5" w:rsidRPr="004440D8" w:rsidRDefault="00BF3AB5" w:rsidP="00BF3AB5">
      <w:pPr>
        <w:jc w:val="both"/>
        <w:rPr>
          <w:color w:val="2D2D2D"/>
          <w:szCs w:val="28"/>
        </w:rPr>
      </w:pPr>
      <w:r w:rsidRPr="004440D8">
        <w:rPr>
          <w:color w:val="2D2D2D"/>
          <w:szCs w:val="28"/>
        </w:rPr>
        <w:t>- информация о сумме недоимки по налогу на доходы физических лиц.</w:t>
      </w:r>
    </w:p>
    <w:p w:rsidR="00BF3AB5" w:rsidRPr="004440D8" w:rsidRDefault="00BF3AB5" w:rsidP="00BF3AB5">
      <w:pPr>
        <w:jc w:val="both"/>
        <w:rPr>
          <w:color w:val="2D2D2D"/>
          <w:szCs w:val="28"/>
        </w:rPr>
      </w:pPr>
      <w:r w:rsidRPr="004440D8">
        <w:rPr>
          <w:color w:val="2D2D2D"/>
          <w:szCs w:val="28"/>
        </w:rPr>
        <w:t xml:space="preserve">1.2. Налог на имущество физических лиц. Прогнозирование налога на имущество физических лиц осуществляется в соответствии с </w:t>
      </w:r>
      <w:hyperlink r:id="rId7" w:history="1">
        <w:r w:rsidRPr="004440D8">
          <w:rPr>
            <w:rStyle w:val="a4"/>
            <w:color w:val="00466E"/>
            <w:spacing w:val="2"/>
            <w:szCs w:val="28"/>
          </w:rPr>
          <w:t>Законом Российской Федерации от 09 декабря 1991 г. N 2003-1 «О налогах на имущество физических лиц</w:t>
        </w:r>
      </w:hyperlink>
      <w:r w:rsidRPr="004440D8">
        <w:rPr>
          <w:color w:val="2D2D2D"/>
          <w:szCs w:val="28"/>
        </w:rPr>
        <w:t>», </w:t>
      </w:r>
      <w:hyperlink r:id="rId8" w:history="1">
        <w:r w:rsidRPr="004440D8">
          <w:rPr>
            <w:rStyle w:val="a4"/>
            <w:color w:val="00466E"/>
            <w:spacing w:val="2"/>
            <w:szCs w:val="28"/>
          </w:rPr>
          <w:t>решением Совета</w:t>
        </w:r>
      </w:hyperlink>
      <w:r w:rsidRPr="004440D8">
        <w:rPr>
          <w:color w:val="00466E"/>
          <w:szCs w:val="28"/>
        </w:rPr>
        <w:t xml:space="preserve"> депутатов по установлению налога на имущество на территории МО</w:t>
      </w:r>
      <w:r w:rsidRPr="004440D8">
        <w:rPr>
          <w:color w:val="2D2D2D"/>
          <w:szCs w:val="28"/>
        </w:rPr>
        <w:t>.</w:t>
      </w:r>
    </w:p>
    <w:p w:rsidR="00BF3AB5" w:rsidRPr="004440D8" w:rsidRDefault="00BF3AB5" w:rsidP="00BF3AB5">
      <w:pPr>
        <w:jc w:val="both"/>
        <w:rPr>
          <w:color w:val="2D2D2D"/>
          <w:szCs w:val="28"/>
        </w:rPr>
      </w:pPr>
      <w:proofErr w:type="gramStart"/>
      <w:r w:rsidRPr="004440D8">
        <w:rPr>
          <w:color w:val="2D2D2D"/>
          <w:szCs w:val="28"/>
        </w:rPr>
        <w:t>Для расчета прогноза поступления налога на имущество физических лиц используются:</w:t>
      </w:r>
      <w:r w:rsidRPr="004440D8">
        <w:rPr>
          <w:color w:val="2D2D2D"/>
          <w:szCs w:val="28"/>
        </w:rPr>
        <w:br/>
        <w:t xml:space="preserve">- отчет инспекции Федеральной налоговой службы по </w:t>
      </w:r>
      <w:proofErr w:type="spellStart"/>
      <w:r w:rsidRPr="004440D8">
        <w:rPr>
          <w:color w:val="2D2D2D"/>
          <w:szCs w:val="28"/>
        </w:rPr>
        <w:t>Нижнеингашскому</w:t>
      </w:r>
      <w:proofErr w:type="spellEnd"/>
      <w:r w:rsidRPr="004440D8">
        <w:rPr>
          <w:color w:val="2D2D2D"/>
          <w:szCs w:val="28"/>
        </w:rPr>
        <w:t xml:space="preserve"> району и </w:t>
      </w:r>
      <w:r w:rsidRPr="004440D8">
        <w:rPr>
          <w:szCs w:val="28"/>
        </w:rPr>
        <w:t>Поканаевского</w:t>
      </w:r>
      <w:r w:rsidRPr="004440D8">
        <w:rPr>
          <w:color w:val="2D2D2D"/>
          <w:szCs w:val="28"/>
        </w:rPr>
        <w:t xml:space="preserve"> сельсовета о начислении и поступлении налогов, сборов и иных обязательных платежей в бюджетную систему Российской Федерации формы N 1-НМ за последний отчетный год;- сведения о недоимке по налогу на имущество физических лиц.</w:t>
      </w:r>
      <w:proofErr w:type="gramEnd"/>
    </w:p>
    <w:p w:rsidR="00BF3AB5" w:rsidRPr="004440D8" w:rsidRDefault="00BF3AB5" w:rsidP="00BF3AB5">
      <w:pPr>
        <w:jc w:val="both"/>
        <w:rPr>
          <w:rFonts w:eastAsiaTheme="minorHAnsi"/>
          <w:szCs w:val="28"/>
          <w:lang w:eastAsia="en-US"/>
        </w:rPr>
      </w:pPr>
      <w:r w:rsidRPr="004440D8">
        <w:rPr>
          <w:color w:val="2D2D2D"/>
          <w:szCs w:val="28"/>
        </w:rPr>
        <w:t>1.3. Земельный налог. Прогнозирование поступлений земельного налога осуществляется в соответствии с </w:t>
      </w:r>
      <w:hyperlink r:id="rId9" w:history="1">
        <w:r w:rsidRPr="004440D8">
          <w:rPr>
            <w:rStyle w:val="a4"/>
            <w:color w:val="00466E"/>
            <w:spacing w:val="2"/>
            <w:szCs w:val="28"/>
          </w:rPr>
          <w:t>главой 31 «Земельный налог» Налогового кодекса Российской Федерации</w:t>
        </w:r>
      </w:hyperlink>
      <w:r w:rsidRPr="004440D8">
        <w:rPr>
          <w:color w:val="2D2D2D"/>
          <w:szCs w:val="28"/>
        </w:rPr>
        <w:t>, </w:t>
      </w:r>
      <w:r w:rsidRPr="004440D8">
        <w:rPr>
          <w:szCs w:val="28"/>
        </w:rPr>
        <w:t>Поканаевского сельского Совета депутатов по установлению земельного налога на территории МО.</w:t>
      </w:r>
    </w:p>
    <w:p w:rsidR="00BF3AB5" w:rsidRPr="004440D8" w:rsidRDefault="00BF3AB5" w:rsidP="00BF3AB5">
      <w:pPr>
        <w:jc w:val="both"/>
        <w:rPr>
          <w:color w:val="2D2D2D"/>
          <w:szCs w:val="28"/>
        </w:rPr>
      </w:pPr>
      <w:r w:rsidRPr="004440D8">
        <w:rPr>
          <w:color w:val="2D2D2D"/>
          <w:szCs w:val="28"/>
        </w:rPr>
        <w:t>Для расчета прогноза поступления земельного налога используются:</w:t>
      </w:r>
      <w:r w:rsidRPr="004440D8">
        <w:rPr>
          <w:color w:val="2D2D2D"/>
          <w:szCs w:val="28"/>
        </w:rPr>
        <w:br/>
        <w:t>- отчет инспекции Федеральной налоговой службы начислении и поступлении налогов, сборов и иных обязательных платежей в бюджетную систему Российской Федерации формы N 1-НМ;</w:t>
      </w:r>
    </w:p>
    <w:p w:rsidR="00BF3AB5" w:rsidRPr="004440D8" w:rsidRDefault="00BF3AB5" w:rsidP="00BF3AB5">
      <w:pPr>
        <w:jc w:val="both"/>
        <w:rPr>
          <w:color w:val="2D2D2D"/>
          <w:szCs w:val="28"/>
        </w:rPr>
      </w:pPr>
      <w:r w:rsidRPr="004440D8">
        <w:rPr>
          <w:color w:val="2D2D2D"/>
          <w:szCs w:val="28"/>
        </w:rPr>
        <w:t>- сведения о недоимке по земельному налогу.</w:t>
      </w:r>
    </w:p>
    <w:p w:rsidR="00BF3AB5" w:rsidRPr="004440D8" w:rsidRDefault="00BF3AB5" w:rsidP="00BF3AB5">
      <w:pPr>
        <w:jc w:val="both"/>
        <w:rPr>
          <w:color w:val="2D2D2D"/>
          <w:szCs w:val="28"/>
        </w:rPr>
      </w:pPr>
      <w:r w:rsidRPr="004440D8">
        <w:rPr>
          <w:color w:val="2D2D2D"/>
          <w:szCs w:val="28"/>
        </w:rPr>
        <w:t xml:space="preserve">1.4. Государственная пошлина. Прогнозирование поступлений государственной пошлины осуществляется в соответствии с </w:t>
      </w:r>
      <w:hyperlink r:id="rId10" w:history="1">
        <w:r w:rsidRPr="004440D8">
          <w:rPr>
            <w:rStyle w:val="a4"/>
            <w:color w:val="00466E"/>
            <w:spacing w:val="2"/>
            <w:szCs w:val="28"/>
          </w:rPr>
          <w:t xml:space="preserve">главой 25.3. </w:t>
        </w:r>
        <w:proofErr w:type="gramStart"/>
        <w:r w:rsidRPr="004440D8">
          <w:rPr>
            <w:rStyle w:val="a4"/>
            <w:color w:val="00466E"/>
            <w:spacing w:val="2"/>
            <w:szCs w:val="28"/>
          </w:rPr>
          <w:t>«Государственная пошлина» Налогового кодекса Российской Федерации</w:t>
        </w:r>
      </w:hyperlink>
      <w:r w:rsidRPr="004440D8">
        <w:rPr>
          <w:color w:val="2D2D2D"/>
          <w:szCs w:val="28"/>
        </w:rPr>
        <w:t xml:space="preserve">, исходя из динамики поступлений, сложившейся за </w:t>
      </w:r>
      <w:r w:rsidRPr="004440D8">
        <w:rPr>
          <w:color w:val="2D2D2D"/>
          <w:szCs w:val="28"/>
        </w:rPr>
        <w:lastRenderedPageBreak/>
        <w:t>последние три отчетных года, предшествующих расчетному, оценки исполнения в году, предшествующем расчетному, с учетом прогнозов главных администраторов государственной пошлины, зачисляемой в местный бюджет в соответствии с </w:t>
      </w:r>
      <w:hyperlink r:id="rId11" w:history="1">
        <w:r w:rsidRPr="004440D8">
          <w:rPr>
            <w:rStyle w:val="a4"/>
            <w:color w:val="00466E"/>
            <w:spacing w:val="2"/>
            <w:szCs w:val="28"/>
          </w:rPr>
          <w:t>Бюджетным кодексом Российской Федерации</w:t>
        </w:r>
      </w:hyperlink>
      <w:r w:rsidRPr="004440D8">
        <w:rPr>
          <w:color w:val="2D2D2D"/>
          <w:szCs w:val="28"/>
        </w:rPr>
        <w:t>.</w:t>
      </w:r>
      <w:proofErr w:type="gramEnd"/>
    </w:p>
    <w:p w:rsidR="00BF3AB5" w:rsidRPr="004440D8" w:rsidRDefault="00BF3AB5" w:rsidP="00BF3AB5">
      <w:pPr>
        <w:jc w:val="both"/>
        <w:rPr>
          <w:color w:val="2D2D2D"/>
          <w:szCs w:val="28"/>
        </w:rPr>
      </w:pPr>
      <w:r w:rsidRPr="004440D8">
        <w:rPr>
          <w:color w:val="2D2D2D"/>
          <w:szCs w:val="28"/>
        </w:rPr>
        <w:t>Для расчета прогноза поступлений государственной пошлине используются:</w:t>
      </w:r>
    </w:p>
    <w:p w:rsidR="00BF3AB5" w:rsidRPr="004440D8" w:rsidRDefault="00BF3AB5" w:rsidP="00BF3AB5">
      <w:pPr>
        <w:jc w:val="both"/>
        <w:rPr>
          <w:color w:val="2D2D2D"/>
          <w:szCs w:val="28"/>
        </w:rPr>
      </w:pPr>
      <w:r w:rsidRPr="004440D8">
        <w:rPr>
          <w:color w:val="2D2D2D"/>
          <w:szCs w:val="28"/>
        </w:rPr>
        <w:t>- отчет 1-НМ инспекции Федеральной налоговой службы на последнюю отчетную дату;</w:t>
      </w:r>
      <w:r w:rsidRPr="004440D8">
        <w:rPr>
          <w:color w:val="2D2D2D"/>
          <w:szCs w:val="28"/>
        </w:rPr>
        <w:br/>
        <w:t>- отчеты об исполнении местного бюджета;</w:t>
      </w:r>
    </w:p>
    <w:p w:rsidR="00BF3AB5" w:rsidRPr="004440D8" w:rsidRDefault="00BF3AB5" w:rsidP="00BF3AB5">
      <w:pPr>
        <w:jc w:val="both"/>
        <w:rPr>
          <w:szCs w:val="28"/>
        </w:rPr>
      </w:pPr>
      <w:r w:rsidRPr="004440D8">
        <w:rPr>
          <w:color w:val="2D2D2D"/>
          <w:szCs w:val="28"/>
        </w:rPr>
        <w:t>- информация главных администраторов государственной пошлины о прогнозе платежей в местный бюджет.</w:t>
      </w:r>
    </w:p>
    <w:p w:rsidR="00BF3AB5" w:rsidRPr="004440D8" w:rsidRDefault="00BF3AB5" w:rsidP="00BF3AB5">
      <w:pPr>
        <w:jc w:val="both"/>
        <w:rPr>
          <w:szCs w:val="28"/>
        </w:rPr>
      </w:pPr>
      <w:r w:rsidRPr="004440D8">
        <w:rPr>
          <w:szCs w:val="28"/>
        </w:rPr>
        <w:t>2. Неналоговые доходы</w:t>
      </w:r>
    </w:p>
    <w:p w:rsidR="00BF3AB5" w:rsidRPr="004440D8" w:rsidRDefault="00BF3AB5" w:rsidP="00BF3AB5">
      <w:pPr>
        <w:jc w:val="both"/>
        <w:rPr>
          <w:color w:val="2D2D2D"/>
          <w:szCs w:val="28"/>
        </w:rPr>
      </w:pPr>
      <w:r w:rsidRPr="004440D8">
        <w:rPr>
          <w:color w:val="2D2D2D"/>
          <w:szCs w:val="28"/>
        </w:rPr>
        <w:t>2.1. Доходы, получаемые в виде арендной платы за земельные участки (далее - доходы от арендной платы за землю)</w:t>
      </w:r>
      <w:proofErr w:type="gramStart"/>
      <w:r w:rsidRPr="004440D8">
        <w:rPr>
          <w:color w:val="2D2D2D"/>
          <w:szCs w:val="28"/>
        </w:rPr>
        <w:t>.Д</w:t>
      </w:r>
      <w:proofErr w:type="gramEnd"/>
      <w:r w:rsidRPr="004440D8">
        <w:rPr>
          <w:color w:val="2D2D2D"/>
          <w:szCs w:val="28"/>
        </w:rPr>
        <w:t>ля расчета прогноза поступлений в местный бюджет доходов от арендной платы за землю используются:- </w:t>
      </w:r>
      <w:hyperlink r:id="rId12" w:history="1">
        <w:proofErr w:type="gramStart"/>
        <w:r w:rsidRPr="004440D8">
          <w:rPr>
            <w:rStyle w:val="a4"/>
            <w:color w:val="00466E"/>
            <w:spacing w:val="2"/>
            <w:szCs w:val="28"/>
          </w:rPr>
          <w:t>Бюджетный кодекс Российской Федерации</w:t>
        </w:r>
      </w:hyperlink>
      <w:r w:rsidRPr="004440D8">
        <w:rPr>
          <w:color w:val="2D2D2D"/>
          <w:szCs w:val="28"/>
        </w:rPr>
        <w:t> в части установления в бюджеты городских поселений норматива отчислений по доходам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w:t>
      </w:r>
      <w:r w:rsidRPr="004440D8">
        <w:rPr>
          <w:color w:val="2D2D2D"/>
          <w:szCs w:val="28"/>
        </w:rPr>
        <w:br/>
        <w:t>- нормативные правовые акты Правительства Красноярского края и местного самоуправления, устанавливающие порядок определения размера арендной платы за земельные участки;</w:t>
      </w:r>
      <w:proofErr w:type="gramEnd"/>
      <w:r w:rsidRPr="004440D8">
        <w:rPr>
          <w:color w:val="2D2D2D"/>
          <w:szCs w:val="28"/>
        </w:rPr>
        <w:t>- отчеты об исполнении местного бюджета;</w:t>
      </w:r>
      <w:r w:rsidRPr="004440D8">
        <w:rPr>
          <w:color w:val="2D2D2D"/>
          <w:szCs w:val="28"/>
        </w:rPr>
        <w:br/>
        <w:t xml:space="preserve">- прогноз главного администратора доходов о планируемом в расчетном году снижении суммы поступлений арендной платы за землю в связи с планируемым выбытием земель из арендных отношений в расчетном году (в том числе за счет разграничения земель по видам собственности; продажи земельных участков; </w:t>
      </w:r>
      <w:proofErr w:type="gramStart"/>
      <w:r w:rsidRPr="004440D8">
        <w:rPr>
          <w:color w:val="2D2D2D"/>
          <w:szCs w:val="28"/>
        </w:rPr>
        <w:t>приватизации земельных участков, находящихся в собственности городского поселения под муниципальными объектами недвижимости, подлежащими реализации в соответствии с прогнозным Планом приватизации муниципального имущества в расчетном финансовом году и в году, предшествующем расчетному);</w:t>
      </w:r>
      <w:proofErr w:type="gramEnd"/>
    </w:p>
    <w:p w:rsidR="00BF3AB5" w:rsidRPr="004440D8" w:rsidRDefault="00BF3AB5" w:rsidP="00BF3AB5">
      <w:pPr>
        <w:jc w:val="both"/>
        <w:rPr>
          <w:color w:val="2D2D2D"/>
          <w:szCs w:val="28"/>
        </w:rPr>
      </w:pPr>
      <w:r w:rsidRPr="004440D8">
        <w:rPr>
          <w:color w:val="2D2D2D"/>
          <w:szCs w:val="28"/>
        </w:rPr>
        <w:t xml:space="preserve">- прогноз главного администратора доходов </w:t>
      </w:r>
      <w:proofErr w:type="gramStart"/>
      <w:r w:rsidRPr="004440D8">
        <w:rPr>
          <w:color w:val="2D2D2D"/>
          <w:szCs w:val="28"/>
        </w:rPr>
        <w:t>о планируемом в расчетном году снижении суммы поступлений арендной платы за землю в связи с расширением</w:t>
      </w:r>
      <w:proofErr w:type="gramEnd"/>
      <w:r w:rsidRPr="004440D8">
        <w:rPr>
          <w:color w:val="2D2D2D"/>
          <w:szCs w:val="28"/>
        </w:rPr>
        <w:t xml:space="preserve"> перечня льготных категорий арендаторов земельных участков;</w:t>
      </w:r>
    </w:p>
    <w:p w:rsidR="00BF3AB5" w:rsidRPr="004440D8" w:rsidRDefault="00BF3AB5" w:rsidP="00BF3AB5">
      <w:pPr>
        <w:jc w:val="both"/>
        <w:rPr>
          <w:color w:val="2D2D2D"/>
          <w:szCs w:val="28"/>
        </w:rPr>
      </w:pPr>
      <w:r w:rsidRPr="004440D8">
        <w:rPr>
          <w:color w:val="2D2D2D"/>
          <w:szCs w:val="28"/>
        </w:rPr>
        <w:t xml:space="preserve">- прогноз главного администратора доходов о планируемом в расчетном году увеличении </w:t>
      </w:r>
    </w:p>
    <w:p w:rsidR="00BF3AB5" w:rsidRPr="004440D8" w:rsidRDefault="00BF3AB5" w:rsidP="00BF3AB5">
      <w:pPr>
        <w:jc w:val="both"/>
        <w:rPr>
          <w:color w:val="2D2D2D"/>
          <w:szCs w:val="28"/>
        </w:rPr>
      </w:pPr>
      <w:proofErr w:type="gramStart"/>
      <w:r w:rsidRPr="004440D8">
        <w:rPr>
          <w:color w:val="2D2D2D"/>
          <w:szCs w:val="28"/>
        </w:rPr>
        <w:t>суммы поступлений арендной платы за землю в связи с планируемым увеличением площадей земельных участков, сдаваемых в аренду, в расчетном году (в том числе за счет перехода плательщиков с бессрочного пользования земельными участками на арендные отношения и изменением порядка определения размера арендной платы за земельные участки, установленного нормативными правовыми актами Правительства Красноярского  края и органов местного самоуправления);</w:t>
      </w:r>
      <w:proofErr w:type="gramEnd"/>
    </w:p>
    <w:p w:rsidR="00BF3AB5" w:rsidRPr="004440D8" w:rsidRDefault="00BF3AB5" w:rsidP="00BF3AB5">
      <w:pPr>
        <w:jc w:val="both"/>
        <w:rPr>
          <w:color w:val="2D2D2D"/>
          <w:szCs w:val="28"/>
        </w:rPr>
      </w:pPr>
      <w:r w:rsidRPr="004440D8">
        <w:rPr>
          <w:color w:val="2D2D2D"/>
          <w:szCs w:val="28"/>
        </w:rPr>
        <w:t>- прогноз главного администратора доходов о планируемом поступлении в расчетном году платежей, носящих разовый характер;</w:t>
      </w:r>
    </w:p>
    <w:p w:rsidR="00BF3AB5" w:rsidRPr="004440D8" w:rsidRDefault="00BF3AB5" w:rsidP="00BF3AB5">
      <w:pPr>
        <w:jc w:val="both"/>
        <w:rPr>
          <w:color w:val="2D2D2D"/>
          <w:szCs w:val="28"/>
        </w:rPr>
      </w:pPr>
      <w:r w:rsidRPr="004440D8">
        <w:rPr>
          <w:color w:val="2D2D2D"/>
          <w:szCs w:val="28"/>
        </w:rPr>
        <w:t>- прогнозируемый индекс роста потребительских цен на товары (работы, услуги) в очередном финансовом году и плановом периоде;</w:t>
      </w:r>
    </w:p>
    <w:p w:rsidR="00BF3AB5" w:rsidRPr="004440D8" w:rsidRDefault="00BF3AB5" w:rsidP="00BF3AB5">
      <w:pPr>
        <w:jc w:val="both"/>
        <w:rPr>
          <w:color w:val="2D2D2D"/>
          <w:szCs w:val="28"/>
        </w:rPr>
      </w:pPr>
      <w:r w:rsidRPr="004440D8">
        <w:rPr>
          <w:color w:val="2D2D2D"/>
          <w:szCs w:val="28"/>
        </w:rPr>
        <w:t>- информация главного администратора доходов о сумме задолженности по арендной плате за землю, в том числе возможная к взысканию, по состоянию на последнюю отчетную дату.</w:t>
      </w:r>
    </w:p>
    <w:p w:rsidR="00BF3AB5" w:rsidRPr="004440D8" w:rsidRDefault="00BF3AB5" w:rsidP="00BF3AB5">
      <w:pPr>
        <w:jc w:val="both"/>
        <w:rPr>
          <w:color w:val="2D2D2D"/>
          <w:szCs w:val="28"/>
        </w:rPr>
      </w:pPr>
      <w:r w:rsidRPr="004440D8">
        <w:rPr>
          <w:color w:val="2D2D2D"/>
          <w:szCs w:val="28"/>
        </w:rPr>
        <w:t>2.2. Доходы от сдачи в аренду имущества, находящегося в оперативном управлении органов местного самоуправления и созданных ими учреждений (за исключением имущества бюджетных и автономных учреждений) (далее - доходы от арендной платы за муниципальное имущество).</w:t>
      </w:r>
    </w:p>
    <w:p w:rsidR="00BF3AB5" w:rsidRPr="004440D8" w:rsidRDefault="00BF3AB5" w:rsidP="00BF3AB5">
      <w:pPr>
        <w:jc w:val="both"/>
        <w:rPr>
          <w:color w:val="2D2D2D"/>
          <w:szCs w:val="28"/>
        </w:rPr>
      </w:pPr>
      <w:r w:rsidRPr="004440D8">
        <w:rPr>
          <w:color w:val="2D2D2D"/>
          <w:szCs w:val="28"/>
        </w:rPr>
        <w:t>Для расчета прогноза поступлений в местный бюджет доходов от арендной платы за муниципальное имущество используются:</w:t>
      </w:r>
    </w:p>
    <w:p w:rsidR="00BF3AB5" w:rsidRPr="004440D8" w:rsidRDefault="00BF3AB5" w:rsidP="00BF3AB5">
      <w:pPr>
        <w:jc w:val="both"/>
        <w:rPr>
          <w:color w:val="2D2D2D"/>
          <w:szCs w:val="28"/>
        </w:rPr>
      </w:pPr>
      <w:proofErr w:type="gramStart"/>
      <w:r w:rsidRPr="004440D8">
        <w:rPr>
          <w:color w:val="2D2D2D"/>
          <w:szCs w:val="28"/>
        </w:rPr>
        <w:t>- отчеты об исполнении местного бюджета;- сумма начислений арендной платы за муниципальное имущество в году, предшествующем расчетному;</w:t>
      </w:r>
      <w:r w:rsidRPr="004440D8">
        <w:rPr>
          <w:color w:val="2D2D2D"/>
          <w:szCs w:val="28"/>
        </w:rPr>
        <w:br/>
      </w:r>
      <w:r w:rsidRPr="004440D8">
        <w:rPr>
          <w:color w:val="2D2D2D"/>
          <w:szCs w:val="28"/>
        </w:rPr>
        <w:lastRenderedPageBreak/>
        <w:t>- прогноз главного администратора доходов о планируемом в расчетном году снижении (увеличении) суммы поступлений арендной платы за муниципальное имущество в связи с планируемым сокращением (увеличением) площадей муниципального имущества, сдаваемого в аренду в расчетном году;</w:t>
      </w:r>
      <w:proofErr w:type="gramEnd"/>
    </w:p>
    <w:p w:rsidR="00BF3AB5" w:rsidRPr="004440D8" w:rsidRDefault="00BF3AB5" w:rsidP="00BF3AB5">
      <w:pPr>
        <w:jc w:val="both"/>
        <w:rPr>
          <w:color w:val="2D2D2D"/>
          <w:szCs w:val="28"/>
        </w:rPr>
      </w:pPr>
      <w:proofErr w:type="gramStart"/>
      <w:r w:rsidRPr="004440D8">
        <w:rPr>
          <w:color w:val="2D2D2D"/>
          <w:szCs w:val="28"/>
        </w:rPr>
        <w:t>- прогноз главного администратора доходов о планируемом поступлением в расчетном году платежей, носящих разовый характер;- оценка независимого оценщика;</w:t>
      </w:r>
      <w:proofErr w:type="gramEnd"/>
    </w:p>
    <w:p w:rsidR="00BF3AB5" w:rsidRPr="004440D8" w:rsidRDefault="00BF3AB5" w:rsidP="00BF3AB5">
      <w:pPr>
        <w:jc w:val="both"/>
        <w:rPr>
          <w:color w:val="2D2D2D"/>
          <w:szCs w:val="28"/>
        </w:rPr>
      </w:pPr>
      <w:proofErr w:type="gramStart"/>
      <w:r w:rsidRPr="004440D8">
        <w:rPr>
          <w:color w:val="2D2D2D"/>
          <w:szCs w:val="28"/>
        </w:rPr>
        <w:t>-договора аренды;- информация главного администратора доходов о сумме задолженности по арендной плате за муниципальное имущество, в том числе возможную к взысканию, по состоянию на последнюю отчетную дату.</w:t>
      </w:r>
      <w:proofErr w:type="gramEnd"/>
    </w:p>
    <w:p w:rsidR="00BF3AB5" w:rsidRPr="004440D8" w:rsidRDefault="00BF3AB5" w:rsidP="00BF3AB5">
      <w:pPr>
        <w:jc w:val="both"/>
        <w:rPr>
          <w:color w:val="2D2D2D"/>
          <w:szCs w:val="28"/>
        </w:rPr>
      </w:pPr>
      <w:r w:rsidRPr="004440D8">
        <w:rPr>
          <w:color w:val="2D2D2D"/>
          <w:szCs w:val="28"/>
        </w:rPr>
        <w:t>2.3. Штрафы, санкции, возмещение ущерба (далее - штрафы).</w:t>
      </w:r>
    </w:p>
    <w:p w:rsidR="00BF3AB5" w:rsidRPr="004440D8" w:rsidRDefault="00BF3AB5" w:rsidP="00BF3AB5">
      <w:pPr>
        <w:jc w:val="both"/>
        <w:rPr>
          <w:color w:val="2D2D2D"/>
          <w:szCs w:val="28"/>
        </w:rPr>
      </w:pPr>
      <w:r w:rsidRPr="004440D8">
        <w:rPr>
          <w:color w:val="2D2D2D"/>
          <w:szCs w:val="28"/>
        </w:rPr>
        <w:t>Для расчета прогноза поступлений в местный бюджет штрафов используются:</w:t>
      </w:r>
      <w:r w:rsidRPr="004440D8">
        <w:rPr>
          <w:color w:val="2D2D2D"/>
          <w:szCs w:val="28"/>
        </w:rPr>
        <w:br/>
        <w:t>- </w:t>
      </w:r>
      <w:hyperlink r:id="rId13" w:history="1">
        <w:r w:rsidRPr="004440D8">
          <w:rPr>
            <w:rStyle w:val="a4"/>
            <w:color w:val="00466E"/>
            <w:spacing w:val="2"/>
            <w:szCs w:val="28"/>
          </w:rPr>
          <w:t>Бюджетный кодекс Российской Федерации</w:t>
        </w:r>
      </w:hyperlink>
      <w:r w:rsidRPr="004440D8">
        <w:rPr>
          <w:color w:val="2D2D2D"/>
          <w:szCs w:val="28"/>
        </w:rPr>
        <w:t>;</w:t>
      </w:r>
    </w:p>
    <w:p w:rsidR="00BF3AB5" w:rsidRPr="004440D8" w:rsidRDefault="00BF3AB5" w:rsidP="00BF3AB5">
      <w:pPr>
        <w:jc w:val="both"/>
        <w:rPr>
          <w:color w:val="2D2D2D"/>
          <w:szCs w:val="28"/>
        </w:rPr>
      </w:pPr>
      <w:r w:rsidRPr="004440D8">
        <w:rPr>
          <w:color w:val="2D2D2D"/>
          <w:szCs w:val="28"/>
        </w:rPr>
        <w:t>- Законодательство Российской Федерации и Красноярского  края, устанавливающее меры ответственности за правонарушения;</w:t>
      </w:r>
    </w:p>
    <w:p w:rsidR="00BF3AB5" w:rsidRPr="004440D8" w:rsidRDefault="00BF3AB5" w:rsidP="00BF3AB5">
      <w:pPr>
        <w:jc w:val="both"/>
        <w:rPr>
          <w:color w:val="2D2D2D"/>
          <w:szCs w:val="28"/>
        </w:rPr>
      </w:pPr>
      <w:r w:rsidRPr="004440D8">
        <w:rPr>
          <w:color w:val="2D2D2D"/>
          <w:szCs w:val="28"/>
        </w:rPr>
        <w:t>- данные статистики  о прогнозируемом в очередном финансовом году и плановом периоде индексе роста потребительских цен на товары (работы, услуги);</w:t>
      </w:r>
    </w:p>
    <w:p w:rsidR="00BF3AB5" w:rsidRPr="004440D8" w:rsidRDefault="00BF3AB5" w:rsidP="00BF3AB5">
      <w:pPr>
        <w:jc w:val="both"/>
        <w:rPr>
          <w:color w:val="2D2D2D"/>
          <w:szCs w:val="28"/>
        </w:rPr>
      </w:pPr>
      <w:r w:rsidRPr="004440D8">
        <w:rPr>
          <w:color w:val="2D2D2D"/>
          <w:szCs w:val="28"/>
        </w:rPr>
        <w:t>- информация главных администраторов штрафов о прогнозе платежей в местный бюджет;</w:t>
      </w:r>
    </w:p>
    <w:p w:rsidR="00BF3AB5" w:rsidRPr="004440D8" w:rsidRDefault="00BF3AB5" w:rsidP="00BF3AB5">
      <w:pPr>
        <w:jc w:val="both"/>
        <w:rPr>
          <w:color w:val="2D2D2D"/>
          <w:szCs w:val="28"/>
        </w:rPr>
      </w:pPr>
      <w:r w:rsidRPr="004440D8">
        <w:rPr>
          <w:color w:val="2D2D2D"/>
          <w:szCs w:val="28"/>
        </w:rPr>
        <w:t>- отчеты об исполнении местного бюджета.</w:t>
      </w:r>
    </w:p>
    <w:p w:rsidR="00BF3AB5" w:rsidRPr="004440D8" w:rsidRDefault="00BF3AB5" w:rsidP="00BF3AB5">
      <w:pPr>
        <w:jc w:val="both"/>
        <w:rPr>
          <w:szCs w:val="28"/>
        </w:rPr>
      </w:pPr>
    </w:p>
    <w:p w:rsidR="00BF3AB5" w:rsidRPr="004440D8" w:rsidRDefault="00BF3AB5" w:rsidP="00BF3AB5">
      <w:pPr>
        <w:pStyle w:val="tex5st"/>
        <w:rPr>
          <w:sz w:val="28"/>
          <w:szCs w:val="28"/>
        </w:rPr>
      </w:pPr>
    </w:p>
    <w:p w:rsidR="00BF3AB5" w:rsidRPr="004440D8" w:rsidRDefault="00BF3AB5" w:rsidP="00BF3AB5">
      <w:pPr>
        <w:rPr>
          <w:szCs w:val="28"/>
        </w:rPr>
      </w:pPr>
    </w:p>
    <w:p w:rsidR="007C32F2" w:rsidRDefault="007C32F2"/>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p w:rsidR="00BF3AB5" w:rsidRDefault="00BF3AB5" w:rsidP="00BF3AB5">
      <w:pPr>
        <w:jc w:val="center"/>
      </w:pPr>
    </w:p>
    <w:p w:rsidR="00BF3AB5" w:rsidRDefault="00BF3AB5" w:rsidP="00BF3AB5">
      <w:pPr>
        <w:jc w:val="center"/>
      </w:pPr>
    </w:p>
    <w:p w:rsidR="00BF3AB5" w:rsidRDefault="00BF3AB5" w:rsidP="00BF3AB5">
      <w:pPr>
        <w:jc w:val="center"/>
      </w:pPr>
    </w:p>
    <w:p w:rsidR="00BF3AB5" w:rsidRPr="00A76B14" w:rsidRDefault="00BF3AB5" w:rsidP="00BF3AB5">
      <w:pPr>
        <w:jc w:val="center"/>
        <w:rPr>
          <w:b/>
          <w:szCs w:val="28"/>
        </w:rPr>
      </w:pPr>
      <w:r>
        <w:rPr>
          <w:b/>
          <w:szCs w:val="28"/>
        </w:rPr>
        <w:t xml:space="preserve">АДМИНИСТРАЦИЯ </w:t>
      </w:r>
    </w:p>
    <w:p w:rsidR="00BF3AB5" w:rsidRDefault="00BF3AB5" w:rsidP="00BF3AB5">
      <w:pPr>
        <w:jc w:val="center"/>
        <w:rPr>
          <w:b/>
          <w:szCs w:val="28"/>
        </w:rPr>
      </w:pPr>
      <w:r>
        <w:rPr>
          <w:b/>
          <w:szCs w:val="28"/>
        </w:rPr>
        <w:t>ПОКАНАЕВСКОГО СЕЛЬСОВЕТА</w:t>
      </w:r>
    </w:p>
    <w:p w:rsidR="00BF3AB5" w:rsidRDefault="00BF3AB5" w:rsidP="00BF3AB5">
      <w:pPr>
        <w:jc w:val="center"/>
        <w:rPr>
          <w:b/>
          <w:szCs w:val="28"/>
        </w:rPr>
      </w:pPr>
      <w:r>
        <w:rPr>
          <w:b/>
          <w:szCs w:val="28"/>
        </w:rPr>
        <w:t xml:space="preserve">НИЖНЕИНГАШСКОГО РАЙОНА </w:t>
      </w:r>
    </w:p>
    <w:p w:rsidR="00BF3AB5" w:rsidRDefault="00BF3AB5" w:rsidP="00BF3AB5">
      <w:pPr>
        <w:jc w:val="center"/>
        <w:rPr>
          <w:b/>
          <w:szCs w:val="28"/>
        </w:rPr>
      </w:pPr>
      <w:r>
        <w:rPr>
          <w:b/>
          <w:szCs w:val="28"/>
        </w:rPr>
        <w:t>КРАСНОЯРСКОГО КРАЯ</w:t>
      </w:r>
    </w:p>
    <w:p w:rsidR="00BF3AB5" w:rsidRDefault="00BF3AB5" w:rsidP="00BF3AB5">
      <w:pPr>
        <w:jc w:val="center"/>
        <w:rPr>
          <w:b/>
          <w:szCs w:val="28"/>
        </w:rPr>
      </w:pPr>
    </w:p>
    <w:p w:rsidR="00BF3AB5" w:rsidRDefault="00BF3AB5" w:rsidP="00BF3AB5">
      <w:pPr>
        <w:jc w:val="center"/>
        <w:rPr>
          <w:b/>
          <w:szCs w:val="28"/>
        </w:rPr>
      </w:pPr>
      <w:r>
        <w:rPr>
          <w:b/>
          <w:szCs w:val="28"/>
        </w:rPr>
        <w:t>ПОСТАНОВЛЕНИЕ</w:t>
      </w:r>
    </w:p>
    <w:p w:rsidR="00BF3AB5" w:rsidRDefault="00BF3AB5" w:rsidP="00BF3AB5">
      <w:pPr>
        <w:jc w:val="center"/>
        <w:rPr>
          <w:szCs w:val="28"/>
          <w:u w:val="single"/>
        </w:rPr>
      </w:pPr>
    </w:p>
    <w:p w:rsidR="00BF3AB5" w:rsidRDefault="00BF3AB5" w:rsidP="00BF3AB5">
      <w:pPr>
        <w:jc w:val="both"/>
        <w:rPr>
          <w:szCs w:val="28"/>
        </w:rPr>
      </w:pPr>
      <w:r>
        <w:rPr>
          <w:szCs w:val="28"/>
        </w:rPr>
        <w:t xml:space="preserve">06.06.2016                              п. Поканаевка                               № 31 </w:t>
      </w:r>
    </w:p>
    <w:p w:rsidR="00BF3AB5" w:rsidRDefault="00BF3AB5" w:rsidP="00BF3AB5">
      <w:pPr>
        <w:rPr>
          <w:szCs w:val="28"/>
        </w:rPr>
      </w:pPr>
    </w:p>
    <w:p w:rsidR="00BF3AB5" w:rsidRDefault="00BF3AB5" w:rsidP="00BF3AB5"/>
    <w:tbl>
      <w:tblPr>
        <w:tblW w:w="0" w:type="auto"/>
        <w:tblLook w:val="01E0"/>
      </w:tblPr>
      <w:tblGrid>
        <w:gridCol w:w="5517"/>
      </w:tblGrid>
      <w:tr w:rsidR="00BF3AB5" w:rsidTr="00CE7FE1">
        <w:tc>
          <w:tcPr>
            <w:tcW w:w="5517" w:type="dxa"/>
            <w:hideMark/>
          </w:tcPr>
          <w:p w:rsidR="00BF3AB5" w:rsidRDefault="00BF3AB5" w:rsidP="00CE7FE1">
            <w:pPr>
              <w:pStyle w:val="ConsPlusTitle"/>
              <w:jc w:val="both"/>
              <w:rPr>
                <w:rFonts w:ascii="Times New Roman" w:hAnsi="Times New Roman"/>
                <w:b w:val="0"/>
                <w:bCs w:val="0"/>
                <w:sz w:val="28"/>
              </w:rPr>
            </w:pPr>
            <w:r>
              <w:rPr>
                <w:rFonts w:ascii="Times New Roman" w:hAnsi="Times New Roman"/>
                <w:b w:val="0"/>
                <w:bCs w:val="0"/>
                <w:sz w:val="28"/>
              </w:rPr>
              <w:t>О порядке обеспечения получателей бюджетных сре</w:t>
            </w:r>
            <w:proofErr w:type="gramStart"/>
            <w:r>
              <w:rPr>
                <w:rFonts w:ascii="Times New Roman" w:hAnsi="Times New Roman"/>
                <w:b w:val="0"/>
                <w:bCs w:val="0"/>
                <w:sz w:val="28"/>
              </w:rPr>
              <w:t xml:space="preserve">дств </w:t>
            </w:r>
            <w:bookmarkStart w:id="0" w:name="_GoBack"/>
            <w:bookmarkEnd w:id="0"/>
            <w:r>
              <w:rPr>
                <w:rFonts w:ascii="Times New Roman" w:hAnsi="Times New Roman"/>
                <w:b w:val="0"/>
                <w:bCs w:val="0"/>
                <w:sz w:val="28"/>
              </w:rPr>
              <w:t>пр</w:t>
            </w:r>
            <w:proofErr w:type="gramEnd"/>
            <w:r>
              <w:rPr>
                <w:rFonts w:ascii="Times New Roman" w:hAnsi="Times New Roman"/>
                <w:b w:val="0"/>
                <w:bCs w:val="0"/>
                <w:sz w:val="28"/>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tc>
      </w:tr>
      <w:tr w:rsidR="00BF3AB5" w:rsidTr="00CE7FE1">
        <w:tc>
          <w:tcPr>
            <w:tcW w:w="5517" w:type="dxa"/>
          </w:tcPr>
          <w:p w:rsidR="00BF3AB5" w:rsidRDefault="00BF3AB5" w:rsidP="00CE7FE1">
            <w:pPr>
              <w:pStyle w:val="ConsPlusTitle"/>
              <w:jc w:val="both"/>
              <w:rPr>
                <w:rFonts w:ascii="Times New Roman" w:hAnsi="Times New Roman"/>
                <w:b w:val="0"/>
                <w:bCs w:val="0"/>
                <w:sz w:val="28"/>
              </w:rPr>
            </w:pPr>
          </w:p>
        </w:tc>
      </w:tr>
    </w:tbl>
    <w:p w:rsidR="00BF3AB5" w:rsidRDefault="00BF3AB5" w:rsidP="00BF3AB5">
      <w:pPr>
        <w:pStyle w:val="ConsPlusTitle"/>
        <w:jc w:val="both"/>
        <w:rPr>
          <w:rFonts w:ascii="Times New Roman" w:hAnsi="Times New Roman"/>
          <w:b w:val="0"/>
          <w:bCs w:val="0"/>
          <w:sz w:val="28"/>
        </w:rPr>
      </w:pPr>
    </w:p>
    <w:p w:rsidR="00BF3AB5" w:rsidRDefault="00BF3AB5" w:rsidP="00BF3AB5">
      <w:pPr>
        <w:shd w:val="clear" w:color="auto" w:fill="FFFFFF"/>
        <w:ind w:firstLine="709"/>
        <w:jc w:val="both"/>
        <w:rPr>
          <w:szCs w:val="28"/>
        </w:rPr>
      </w:pPr>
      <w:r>
        <w:rPr>
          <w:b/>
          <w:bCs/>
        </w:rPr>
        <w:tab/>
      </w:r>
      <w:r>
        <w:rPr>
          <w:szCs w:val="28"/>
        </w:rPr>
        <w:t xml:space="preserve">Руководствуясь статьей 242 Бюджетного кодекса Российской Федерации, Положением «О бюджетном процессе  Поканаевского  сельсовета» </w:t>
      </w:r>
    </w:p>
    <w:p w:rsidR="00BF3AB5" w:rsidRDefault="00BF3AB5" w:rsidP="00BF3AB5">
      <w:pPr>
        <w:ind w:firstLine="709"/>
        <w:jc w:val="both"/>
        <w:rPr>
          <w:szCs w:val="28"/>
        </w:rPr>
      </w:pPr>
      <w:r>
        <w:rPr>
          <w:b/>
          <w:szCs w:val="28"/>
        </w:rPr>
        <w:t>ПОСТАНОВЛЯЮ:</w:t>
      </w:r>
    </w:p>
    <w:p w:rsidR="00BF3AB5" w:rsidRDefault="00BF3AB5" w:rsidP="00BF3AB5">
      <w:pPr>
        <w:pStyle w:val="ConsPlusTitle"/>
        <w:jc w:val="both"/>
        <w:rPr>
          <w:rFonts w:ascii="Times New Roman" w:hAnsi="Times New Roman"/>
          <w:b w:val="0"/>
          <w:bCs w:val="0"/>
          <w:sz w:val="28"/>
        </w:rPr>
      </w:pPr>
      <w:r>
        <w:rPr>
          <w:rFonts w:ascii="Times New Roman" w:hAnsi="Times New Roman"/>
          <w:b w:val="0"/>
          <w:bCs w:val="0"/>
          <w:sz w:val="28"/>
        </w:rPr>
        <w:tab/>
        <w:t>1. Утвердить прилагаемый Порядок обеспечения получателей бюджетных сре</w:t>
      </w:r>
      <w:proofErr w:type="gramStart"/>
      <w:r>
        <w:rPr>
          <w:rFonts w:ascii="Times New Roman" w:hAnsi="Times New Roman"/>
          <w:b w:val="0"/>
          <w:bCs w:val="0"/>
          <w:sz w:val="28"/>
        </w:rPr>
        <w:t>дств пр</w:t>
      </w:r>
      <w:proofErr w:type="gramEnd"/>
      <w:r>
        <w:rPr>
          <w:rFonts w:ascii="Times New Roman" w:hAnsi="Times New Roman"/>
          <w:b w:val="0"/>
          <w:bCs w:val="0"/>
          <w:sz w:val="28"/>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BF3AB5" w:rsidRDefault="00BF3AB5" w:rsidP="00BF3AB5">
      <w:pPr>
        <w:ind w:left="360"/>
        <w:jc w:val="both"/>
        <w:rPr>
          <w:szCs w:val="28"/>
        </w:rPr>
      </w:pPr>
      <w:r>
        <w:t xml:space="preserve">      2</w:t>
      </w:r>
      <w:r>
        <w:rPr>
          <w:szCs w:val="28"/>
        </w:rPr>
        <w:t>.</w:t>
      </w:r>
      <w:proofErr w:type="gramStart"/>
      <w:r>
        <w:rPr>
          <w:szCs w:val="28"/>
        </w:rPr>
        <w:t>Контроль за</w:t>
      </w:r>
      <w:proofErr w:type="gramEnd"/>
      <w:r>
        <w:rPr>
          <w:szCs w:val="28"/>
        </w:rPr>
        <w:t xml:space="preserve"> исполнением настоящего постановления оставляю за собой.</w:t>
      </w:r>
    </w:p>
    <w:p w:rsidR="00BF3AB5" w:rsidRDefault="00BF3AB5" w:rsidP="00BF3AB5">
      <w:pPr>
        <w:jc w:val="both"/>
        <w:rPr>
          <w:szCs w:val="28"/>
        </w:rPr>
      </w:pPr>
      <w:r>
        <w:tab/>
      </w:r>
      <w:r>
        <w:rPr>
          <w:szCs w:val="28"/>
        </w:rPr>
        <w:t xml:space="preserve">3. Опубликовать настоящее постановление в газете «Информационный вестник» и разместить на сайте администрации Поканаевского сельсовета. </w:t>
      </w:r>
    </w:p>
    <w:p w:rsidR="00BF3AB5" w:rsidRDefault="00BF3AB5" w:rsidP="00BF3AB5">
      <w:pPr>
        <w:pStyle w:val="ConsPlusTitle"/>
        <w:jc w:val="both"/>
        <w:rPr>
          <w:rFonts w:ascii="Times New Roman" w:hAnsi="Times New Roman"/>
          <w:b w:val="0"/>
          <w:bCs w:val="0"/>
          <w:sz w:val="28"/>
        </w:rPr>
      </w:pPr>
    </w:p>
    <w:p w:rsidR="00BF3AB5" w:rsidRDefault="00BF3AB5" w:rsidP="00BF3AB5">
      <w:pPr>
        <w:pStyle w:val="ConsPlusTitle"/>
        <w:jc w:val="both"/>
        <w:rPr>
          <w:rFonts w:ascii="Times New Roman" w:hAnsi="Times New Roman"/>
          <w:b w:val="0"/>
          <w:bCs w:val="0"/>
          <w:sz w:val="28"/>
        </w:rPr>
      </w:pPr>
    </w:p>
    <w:p w:rsidR="00BF3AB5" w:rsidRDefault="00BF3AB5" w:rsidP="00BF3AB5">
      <w:pPr>
        <w:jc w:val="both"/>
      </w:pPr>
    </w:p>
    <w:p w:rsidR="00BF3AB5" w:rsidRDefault="00BF3AB5" w:rsidP="00BF3AB5">
      <w:pPr>
        <w:jc w:val="both"/>
      </w:pPr>
      <w:r>
        <w:t xml:space="preserve">         Глава сельсовета                                         </w:t>
      </w:r>
      <w:proofErr w:type="spellStart"/>
      <w:r>
        <w:t>И.А.Батуро</w:t>
      </w:r>
      <w:proofErr w:type="spellEnd"/>
      <w:r>
        <w:t xml:space="preserve"> </w:t>
      </w:r>
    </w:p>
    <w:p w:rsidR="00BF3AB5" w:rsidRDefault="00BF3AB5" w:rsidP="00BF3AB5">
      <w:pPr>
        <w:jc w:val="both"/>
      </w:pPr>
    </w:p>
    <w:p w:rsidR="00BF3AB5" w:rsidRDefault="00BF3AB5" w:rsidP="00BF3AB5">
      <w:pPr>
        <w:jc w:val="both"/>
      </w:pPr>
    </w:p>
    <w:p w:rsidR="00BF3AB5" w:rsidRDefault="00BF3AB5" w:rsidP="00BF3AB5">
      <w:pPr>
        <w:jc w:val="both"/>
      </w:pPr>
    </w:p>
    <w:p w:rsidR="00BF3AB5" w:rsidRDefault="00BF3AB5" w:rsidP="00BF3AB5">
      <w:pPr>
        <w:pStyle w:val="ConsPlusNormal"/>
        <w:widowControl/>
        <w:ind w:firstLine="0"/>
        <w:jc w:val="right"/>
        <w:outlineLvl w:val="0"/>
        <w:rPr>
          <w:rFonts w:ascii="Times New Roman" w:hAnsi="Times New Roman" w:cs="Times New Roman"/>
          <w:sz w:val="28"/>
          <w:szCs w:val="28"/>
        </w:rPr>
      </w:pPr>
    </w:p>
    <w:p w:rsidR="00BF3AB5" w:rsidRDefault="00BF3AB5" w:rsidP="00BF3AB5">
      <w:pPr>
        <w:pStyle w:val="ConsPlusNormal"/>
        <w:widowControl/>
        <w:ind w:firstLine="0"/>
        <w:jc w:val="right"/>
        <w:outlineLvl w:val="0"/>
        <w:rPr>
          <w:rFonts w:ascii="Times New Roman" w:hAnsi="Times New Roman" w:cs="Times New Roman"/>
          <w:sz w:val="28"/>
          <w:szCs w:val="28"/>
        </w:rPr>
      </w:pPr>
    </w:p>
    <w:p w:rsidR="00BF3AB5" w:rsidRDefault="00BF3AB5" w:rsidP="00BF3AB5">
      <w:pPr>
        <w:pStyle w:val="ConsPlusNormal"/>
        <w:widowControl/>
        <w:ind w:firstLine="0"/>
        <w:jc w:val="right"/>
        <w:outlineLvl w:val="0"/>
        <w:rPr>
          <w:rFonts w:ascii="Times New Roman" w:hAnsi="Times New Roman" w:cs="Times New Roman"/>
          <w:sz w:val="28"/>
          <w:szCs w:val="28"/>
        </w:rPr>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pPr>
    </w:p>
    <w:p w:rsidR="00BF3AB5" w:rsidRDefault="00BF3AB5" w:rsidP="00BF3AB5">
      <w:pPr>
        <w:autoSpaceDE w:val="0"/>
        <w:autoSpaceDN w:val="0"/>
        <w:adjustRightInd w:val="0"/>
        <w:jc w:val="right"/>
        <w:outlineLvl w:val="0"/>
        <w:rPr>
          <w:b/>
        </w:rPr>
      </w:pPr>
      <w:r>
        <w:lastRenderedPageBreak/>
        <w:t xml:space="preserve">Приложение </w:t>
      </w:r>
    </w:p>
    <w:p w:rsidR="00BF3AB5" w:rsidRDefault="00BF3AB5" w:rsidP="00BF3AB5">
      <w:pPr>
        <w:jc w:val="right"/>
      </w:pPr>
      <w:r>
        <w:t>к постановлению администрации</w:t>
      </w:r>
    </w:p>
    <w:p w:rsidR="00BF3AB5" w:rsidRDefault="00BF3AB5" w:rsidP="00BF3AB5">
      <w:pPr>
        <w:jc w:val="right"/>
      </w:pPr>
      <w:r>
        <w:t>от 06.06.2016 №31</w:t>
      </w:r>
    </w:p>
    <w:p w:rsidR="00BF3AB5" w:rsidRDefault="00BF3AB5" w:rsidP="00BF3AB5">
      <w:pPr>
        <w:pStyle w:val="ConsPlusNormal"/>
        <w:widowControl/>
        <w:ind w:firstLine="0"/>
        <w:jc w:val="right"/>
        <w:outlineLvl w:val="0"/>
        <w:rPr>
          <w:rFonts w:ascii="Times New Roman" w:hAnsi="Times New Roman" w:cs="Times New Roman"/>
          <w:sz w:val="28"/>
          <w:szCs w:val="28"/>
        </w:rPr>
      </w:pPr>
    </w:p>
    <w:p w:rsidR="00BF3AB5" w:rsidRDefault="00BF3AB5" w:rsidP="00BF3AB5">
      <w:pPr>
        <w:pStyle w:val="ConsPlusNormal"/>
        <w:widowControl/>
        <w:ind w:firstLine="0"/>
        <w:jc w:val="right"/>
        <w:outlineLvl w:val="0"/>
        <w:rPr>
          <w:rFonts w:ascii="Times New Roman" w:hAnsi="Times New Roman" w:cs="Times New Roman"/>
          <w:sz w:val="28"/>
          <w:szCs w:val="28"/>
        </w:rPr>
      </w:pPr>
    </w:p>
    <w:p w:rsidR="00BF3AB5" w:rsidRDefault="00BF3AB5" w:rsidP="00BF3AB5">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ПОРЯДОК</w:t>
      </w:r>
    </w:p>
    <w:p w:rsidR="00BF3AB5" w:rsidRDefault="00BF3AB5" w:rsidP="00BF3AB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обеспечение получателей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BF3AB5" w:rsidRDefault="00BF3AB5" w:rsidP="00BF3AB5">
      <w:pPr>
        <w:pStyle w:val="ConsPlusTitle"/>
        <w:widowControl/>
        <w:jc w:val="center"/>
        <w:rPr>
          <w:rFonts w:ascii="Times New Roman" w:hAnsi="Times New Roman" w:cs="Times New Roman"/>
          <w:sz w:val="28"/>
          <w:szCs w:val="28"/>
        </w:rPr>
      </w:pPr>
    </w:p>
    <w:p w:rsidR="00BF3AB5" w:rsidRDefault="00BF3AB5" w:rsidP="00BF3AB5">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Настоящий Порядок обеспечение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 разработан в соответствии с действующим законодательством и определяет условия обеспечение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w:t>
      </w:r>
      <w:proofErr w:type="gramEnd"/>
      <w:r>
        <w:rPr>
          <w:rFonts w:ascii="Times New Roman" w:hAnsi="Times New Roman" w:cs="Times New Roman"/>
          <w:b w:val="0"/>
          <w:sz w:val="28"/>
          <w:szCs w:val="28"/>
        </w:rPr>
        <w:t xml:space="preserve"> года.</w:t>
      </w:r>
    </w:p>
    <w:p w:rsidR="00BF3AB5" w:rsidRDefault="00BF3AB5" w:rsidP="00BF3AB5">
      <w:pPr>
        <w:pStyle w:val="ConsPlusNormal"/>
        <w:widowControl/>
        <w:ind w:firstLine="540"/>
        <w:jc w:val="both"/>
        <w:rPr>
          <w:rFonts w:ascii="Times New Roman" w:hAnsi="Times New Roman" w:cs="Times New Roman"/>
          <w:color w:val="000000"/>
          <w:sz w:val="28"/>
          <w:szCs w:val="28"/>
        </w:rPr>
      </w:pPr>
      <w:proofErr w:type="gramStart"/>
      <w:r>
        <w:rPr>
          <w:rFonts w:ascii="Times New Roman" w:hAnsi="Times New Roman" w:cs="Times New Roman"/>
          <w:sz w:val="28"/>
          <w:szCs w:val="28"/>
        </w:rPr>
        <w:t xml:space="preserve">Получатели средств бюджета сельского поселения </w:t>
      </w:r>
      <w:r>
        <w:rPr>
          <w:rFonts w:ascii="Times New Roman" w:hAnsi="Times New Roman" w:cs="Times New Roman"/>
          <w:color w:val="000000"/>
          <w:sz w:val="28"/>
          <w:szCs w:val="28"/>
        </w:rPr>
        <w:t xml:space="preserve"> обеспечивают представление в </w:t>
      </w:r>
      <w:r>
        <w:rPr>
          <w:rFonts w:ascii="Times New Roman" w:hAnsi="Times New Roman" w:cs="Times New Roman"/>
          <w:sz w:val="28"/>
          <w:szCs w:val="28"/>
        </w:rPr>
        <w:t>администрацию сельского поселения</w:t>
      </w:r>
      <w:r>
        <w:rPr>
          <w:rFonts w:ascii="Times New Roman" w:hAnsi="Times New Roman" w:cs="Times New Roman"/>
          <w:color w:val="000000"/>
          <w:sz w:val="28"/>
          <w:szCs w:val="28"/>
        </w:rPr>
        <w:t xml:space="preserve">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w:t>
      </w:r>
      <w:r>
        <w:rPr>
          <w:rFonts w:ascii="Times New Roman" w:hAnsi="Times New Roman" w:cs="Times New Roman"/>
          <w:sz w:val="28"/>
          <w:szCs w:val="28"/>
        </w:rPr>
        <w:t xml:space="preserve"> сельского поселения</w:t>
      </w:r>
      <w:r>
        <w:rPr>
          <w:rFonts w:ascii="Times New Roman" w:hAnsi="Times New Roman" w:cs="Times New Roman"/>
          <w:color w:val="000000"/>
          <w:sz w:val="28"/>
          <w:szCs w:val="28"/>
        </w:rPr>
        <w:t xml:space="preserve"> не позднее, чем за один рабочий день до окончания текущего финансового года, а для осуществления операций по выплатам за счет наличных денег - не позднее, чем за</w:t>
      </w:r>
      <w:proofErr w:type="gramEnd"/>
      <w:r>
        <w:rPr>
          <w:rFonts w:ascii="Times New Roman" w:hAnsi="Times New Roman" w:cs="Times New Roman"/>
          <w:color w:val="000000"/>
          <w:sz w:val="28"/>
          <w:szCs w:val="28"/>
        </w:rPr>
        <w:t xml:space="preserve"> два рабочих дня до окончания текущего финансового года.</w:t>
      </w:r>
    </w:p>
    <w:p w:rsidR="00BF3AB5" w:rsidRDefault="00BF3AB5" w:rsidP="00BF3AB5">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этом дата составления документа в поле «дата» платежного документа, заявки на получение наличных денег не должна быть позднее даты, установленной настоящим пунктом для представления платежного документа в </w:t>
      </w:r>
      <w:r>
        <w:rPr>
          <w:rFonts w:ascii="Times New Roman" w:hAnsi="Times New Roman" w:cs="Times New Roman"/>
          <w:sz w:val="28"/>
          <w:szCs w:val="28"/>
        </w:rPr>
        <w:t>администрацию сельского поселения</w:t>
      </w:r>
      <w:r>
        <w:rPr>
          <w:rFonts w:ascii="Times New Roman" w:hAnsi="Times New Roman" w:cs="Times New Roman"/>
          <w:color w:val="000000"/>
          <w:sz w:val="28"/>
          <w:szCs w:val="28"/>
        </w:rPr>
        <w:t>.</w:t>
      </w:r>
    </w:p>
    <w:p w:rsidR="00BF3AB5" w:rsidRDefault="00BF3AB5" w:rsidP="00BF3A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Досрочная выплата заработной платы за декабрь текущего финансового года осуществляется в сроки, установленные Положением ЦБ РФ «О правилах организации наличного денежного обращения на территории Российской Федерации» от 05.01.1998 г. № 14-п.</w:t>
      </w:r>
    </w:p>
    <w:p w:rsidR="00BF3AB5" w:rsidRDefault="00BF3AB5" w:rsidP="00BF3A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Руководители учреждений обязаны принять меры по недопущению наличия остатков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 xml:space="preserve">ассе по состоянию на 1 января очередного финансового года. </w:t>
      </w:r>
    </w:p>
    <w:p w:rsidR="00BF3AB5" w:rsidRDefault="00BF3AB5" w:rsidP="00BF3A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Остатки наличных денежных средств должны быть в срок не позднее, чем за три рабочих дня до окончания текущего финансового года в полном объеме сданы на счет N 40116 "Средства для выплаты наличных денег бюджетополучателям», открытый в ОТДЕЛЕНИИ КРАСНОЯРСК,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РАСНОЯРСК</w:t>
      </w:r>
    </w:p>
    <w:p w:rsidR="00BF3AB5" w:rsidRDefault="00BF3AB5" w:rsidP="00BF3AB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Наличие остатка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ассе допускается только в исключительных случаях для обеспечения деятельности учреждения в нерабочие праздничные дни в январе очередного финансового года и  должно быть оговорено в пояснительной записке к годовому отчету с обязательным указанием причины образования остатка в кассе. При необходимости бюджетные учреждения представляют в администрацию сельского поселения расчет для уточнения лимита остатка наличных денежных сре</w:t>
      </w:r>
      <w:proofErr w:type="gramStart"/>
      <w:r>
        <w:rPr>
          <w:rFonts w:ascii="Times New Roman" w:hAnsi="Times New Roman" w:cs="Times New Roman"/>
          <w:sz w:val="28"/>
          <w:szCs w:val="28"/>
        </w:rPr>
        <w:t>дств в к</w:t>
      </w:r>
      <w:proofErr w:type="gramEnd"/>
      <w:r>
        <w:rPr>
          <w:rFonts w:ascii="Times New Roman" w:hAnsi="Times New Roman" w:cs="Times New Roman"/>
          <w:sz w:val="28"/>
          <w:szCs w:val="28"/>
        </w:rPr>
        <w:t>ассе на указанный период.</w:t>
      </w:r>
    </w:p>
    <w:p w:rsidR="00BF3AB5" w:rsidRDefault="00BF3AB5" w:rsidP="00BF3A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По состоянию на 1 января очередного финансового года остаток средств на счете 40116, открытом в</w:t>
      </w:r>
      <w:r w:rsidRPr="008D14CC">
        <w:rPr>
          <w:rFonts w:ascii="Times New Roman" w:hAnsi="Times New Roman" w:cs="Times New Roman"/>
          <w:sz w:val="28"/>
          <w:szCs w:val="28"/>
        </w:rPr>
        <w:t xml:space="preserve"> </w:t>
      </w:r>
      <w:r>
        <w:rPr>
          <w:rFonts w:ascii="Times New Roman" w:hAnsi="Times New Roman" w:cs="Times New Roman"/>
          <w:sz w:val="28"/>
          <w:szCs w:val="28"/>
        </w:rPr>
        <w:t xml:space="preserve"> ОТДЕЛЕНИИ  КРАСНОЯРСК,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РАСНОЯРСК</w:t>
      </w:r>
    </w:p>
    <w:p w:rsidR="00BF3AB5" w:rsidRDefault="00BF3AB5" w:rsidP="00BF3AB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не допускается.</w:t>
      </w:r>
    </w:p>
    <w:p w:rsidR="00BF3AB5" w:rsidRDefault="00BF3AB5" w:rsidP="00BF3AB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Неиспользованные остатки средств на балансовом счете N 40116 "Средства для выплаты наличных денег бюджетополучателям» (далее счет № 40116), не позднее, чем за два рабочих дня до окончания текущего финансового года,  перечисляются в части средств бюджета сельского поселения платежными поручениями на лицевой счет администрации сельского поселения, открытый на счете N 40204 «Средства бюджета сельского поселения» (далее счет № 40204) в</w:t>
      </w:r>
      <w:r w:rsidRPr="008D14CC">
        <w:rPr>
          <w:rFonts w:ascii="Times New Roman" w:hAnsi="Times New Roman" w:cs="Times New Roman"/>
          <w:sz w:val="28"/>
          <w:szCs w:val="28"/>
        </w:rPr>
        <w:t xml:space="preserve"> </w:t>
      </w:r>
      <w:r>
        <w:rPr>
          <w:rFonts w:ascii="Times New Roman" w:hAnsi="Times New Roman" w:cs="Times New Roman"/>
          <w:sz w:val="28"/>
          <w:szCs w:val="28"/>
        </w:rPr>
        <w:t>ОТДЕЛЕНИИ  КРАСНОЯРСК, г</w:t>
      </w:r>
      <w:proofErr w:type="gramEnd"/>
      <w:r>
        <w:rPr>
          <w:rFonts w:ascii="Times New Roman" w:hAnsi="Times New Roman" w:cs="Times New Roman"/>
          <w:sz w:val="28"/>
          <w:szCs w:val="28"/>
        </w:rPr>
        <w:t>.КРАСНОЯРСК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вычетом суммы средств, которая будет использована получателями средств бюджета сельского поселения в три последних рабочих дня текущего финансового года для получения наличных денег со счета № 40116.</w:t>
      </w:r>
    </w:p>
    <w:p w:rsidR="00BF3AB5" w:rsidRDefault="00BF3AB5" w:rsidP="00BF3AB5"/>
    <w:p w:rsidR="00BF3AB5" w:rsidRDefault="00BF3AB5" w:rsidP="00BF3AB5"/>
    <w:p w:rsidR="00BF3AB5" w:rsidRPr="001D44AA" w:rsidRDefault="00BF3AB5" w:rsidP="00BF3AB5">
      <w:pPr>
        <w:pStyle w:val="a5"/>
        <w:rPr>
          <w:rFonts w:ascii="Times New Roman" w:hAnsi="Times New Roman" w:cs="Times New Roman"/>
          <w:sz w:val="28"/>
          <w:szCs w:val="28"/>
          <w:lang w:eastAsia="ru-RU"/>
        </w:rPr>
      </w:pPr>
      <w:r w:rsidRPr="001D44AA">
        <w:rPr>
          <w:rFonts w:ascii="Times New Roman" w:hAnsi="Times New Roman" w:cs="Times New Roman"/>
          <w:sz w:val="28"/>
          <w:szCs w:val="28"/>
          <w:lang w:eastAsia="ru-RU"/>
        </w:rPr>
        <w:t xml:space="preserve"> </w:t>
      </w:r>
    </w:p>
    <w:p w:rsidR="00BF3AB5" w:rsidRPr="00EA41DD" w:rsidRDefault="00BF3AB5" w:rsidP="00BF3AB5">
      <w:pPr>
        <w:jc w:val="center"/>
        <w:rPr>
          <w:rFonts w:ascii="Arial Rounded MT Bold" w:hAnsi="Arial Rounded MT Bold"/>
          <w:noProof/>
          <w:szCs w:val="28"/>
        </w:rPr>
      </w:pPr>
      <w:r w:rsidRPr="00F20BD5">
        <w:rPr>
          <w:szCs w:val="28"/>
        </w:rPr>
        <w:br/>
      </w:r>
      <w:r w:rsidRPr="00F20BD5">
        <w:rPr>
          <w:szCs w:val="28"/>
        </w:rPr>
        <w:br/>
      </w:r>
      <w:r w:rsidRPr="00F20BD5">
        <w:rPr>
          <w:szCs w:val="28"/>
        </w:rPr>
        <w:br/>
      </w:r>
      <w:r w:rsidRPr="00EA41DD">
        <w:rPr>
          <w:noProof/>
          <w:szCs w:val="28"/>
        </w:rPr>
        <w:t xml:space="preserve"> </w:t>
      </w: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5B656F" w:rsidRDefault="00BF3AB5" w:rsidP="00BF3AB5">
      <w:pPr>
        <w:jc w:val="center"/>
        <w:rPr>
          <w:rFonts w:ascii="Arial Rounded MT Bold" w:hAnsi="Arial Rounded MT Bold"/>
          <w:noProof/>
          <w:szCs w:val="28"/>
        </w:rPr>
      </w:pPr>
    </w:p>
    <w:p w:rsidR="00BF3AB5" w:rsidRPr="00EA41DD" w:rsidRDefault="00BF3AB5" w:rsidP="00BF3AB5">
      <w:pPr>
        <w:pStyle w:val="a5"/>
        <w:rPr>
          <w:rFonts w:ascii="Times New Roman" w:hAnsi="Times New Roman" w:cs="Times New Roman"/>
          <w:sz w:val="28"/>
          <w:szCs w:val="28"/>
          <w:lang w:eastAsia="ru-RU"/>
        </w:rPr>
      </w:pPr>
    </w:p>
    <w:p w:rsidR="00BF3AB5" w:rsidRDefault="00BF3AB5" w:rsidP="00BF3AB5"/>
    <w:p w:rsidR="00BF3AB5" w:rsidRDefault="00BF3AB5"/>
    <w:p w:rsidR="00BF3AB5" w:rsidRDefault="00BF3AB5"/>
    <w:p w:rsidR="00BF3AB5" w:rsidRDefault="00BF3AB5"/>
    <w:p w:rsidR="00BF3AB5" w:rsidRDefault="00BF3AB5"/>
    <w:p w:rsidR="00BF3AB5" w:rsidRPr="009E6B7B" w:rsidRDefault="00BF3AB5" w:rsidP="00BF3AB5">
      <w:pPr>
        <w:spacing w:before="100" w:beforeAutospacing="1" w:after="100" w:afterAutospacing="1"/>
        <w:ind w:left="720"/>
        <w:jc w:val="center"/>
        <w:rPr>
          <w:bCs/>
          <w:kern w:val="36"/>
          <w:szCs w:val="28"/>
        </w:rPr>
      </w:pPr>
      <w:r>
        <w:rPr>
          <w:bCs/>
          <w:kern w:val="36"/>
          <w:szCs w:val="28"/>
        </w:rPr>
        <w:lastRenderedPageBreak/>
        <w:t>АДМИНИСТРАЦИЯ ПОКАНАЕВСКОГО</w:t>
      </w:r>
      <w:r w:rsidRPr="00EA2275">
        <w:rPr>
          <w:bCs/>
          <w:kern w:val="36"/>
          <w:szCs w:val="28"/>
        </w:rPr>
        <w:t xml:space="preserve"> СЕЛЬСОВЕТА</w:t>
      </w:r>
      <w:r w:rsidRPr="00EA2275">
        <w:rPr>
          <w:bCs/>
          <w:kern w:val="36"/>
          <w:szCs w:val="28"/>
        </w:rPr>
        <w:br/>
        <w:t xml:space="preserve">НИЖНЕИНГАШСКОГО РАЙОНА </w:t>
      </w:r>
      <w:r w:rsidRPr="00EA2275">
        <w:rPr>
          <w:bCs/>
          <w:kern w:val="36"/>
          <w:szCs w:val="28"/>
        </w:rPr>
        <w:br/>
        <w:t>КРАСНОЯРСКОГО КРАЯ</w:t>
      </w:r>
    </w:p>
    <w:p w:rsidR="00BF3AB5" w:rsidRPr="00EA2275" w:rsidRDefault="00BF3AB5" w:rsidP="00BF3AB5">
      <w:pPr>
        <w:spacing w:before="100" w:beforeAutospacing="1" w:after="100" w:afterAutospacing="1"/>
        <w:ind w:left="720"/>
        <w:jc w:val="center"/>
        <w:rPr>
          <w:b/>
          <w:szCs w:val="28"/>
        </w:rPr>
      </w:pPr>
      <w:r w:rsidRPr="00EA2275">
        <w:rPr>
          <w:b/>
          <w:szCs w:val="28"/>
        </w:rPr>
        <w:t>ПОСТАНОВЛЕНИЕ</w:t>
      </w:r>
    </w:p>
    <w:p w:rsidR="00BF3AB5" w:rsidRPr="00EA2275" w:rsidRDefault="00BF3AB5" w:rsidP="00BF3AB5">
      <w:pPr>
        <w:spacing w:before="100" w:beforeAutospacing="1" w:after="100" w:afterAutospacing="1"/>
        <w:ind w:left="720"/>
        <w:rPr>
          <w:szCs w:val="28"/>
        </w:rPr>
      </w:pPr>
      <w:r>
        <w:rPr>
          <w:szCs w:val="28"/>
        </w:rPr>
        <w:t>06.06.</w:t>
      </w:r>
      <w:r w:rsidRPr="00EA2275">
        <w:rPr>
          <w:szCs w:val="28"/>
        </w:rPr>
        <w:t xml:space="preserve">2016        </w:t>
      </w:r>
      <w:r>
        <w:rPr>
          <w:szCs w:val="28"/>
        </w:rPr>
        <w:t xml:space="preserve">                           п. Поканаевка                         № 32</w:t>
      </w:r>
    </w:p>
    <w:p w:rsidR="00BF3AB5" w:rsidRPr="00EA2275" w:rsidRDefault="00BF3AB5" w:rsidP="00BF3AB5">
      <w:pPr>
        <w:spacing w:before="100" w:beforeAutospacing="1" w:after="100" w:afterAutospacing="1"/>
        <w:ind w:left="720"/>
        <w:rPr>
          <w:szCs w:val="28"/>
        </w:rPr>
      </w:pPr>
      <w:r w:rsidRPr="00EA2275">
        <w:rPr>
          <w:b/>
          <w:bCs/>
          <w:szCs w:val="28"/>
        </w:rPr>
        <w:t>«Об утверждении порядк</w:t>
      </w:r>
      <w:r>
        <w:rPr>
          <w:b/>
          <w:bCs/>
          <w:szCs w:val="28"/>
        </w:rPr>
        <w:t xml:space="preserve">а исполнения бюджета Поканаевского </w:t>
      </w:r>
      <w:r w:rsidRPr="00EA2275">
        <w:rPr>
          <w:b/>
          <w:bCs/>
          <w:szCs w:val="28"/>
        </w:rPr>
        <w:t>сельсовета по расходам»</w:t>
      </w:r>
    </w:p>
    <w:p w:rsidR="00BF3AB5" w:rsidRPr="00EA2275" w:rsidRDefault="00BF3AB5" w:rsidP="00BF3AB5">
      <w:pPr>
        <w:spacing w:before="100" w:beforeAutospacing="1" w:after="100" w:afterAutospacing="1"/>
        <w:ind w:left="720"/>
        <w:rPr>
          <w:szCs w:val="28"/>
        </w:rPr>
      </w:pPr>
      <w:r>
        <w:rPr>
          <w:szCs w:val="28"/>
        </w:rPr>
        <w:t xml:space="preserve">     </w:t>
      </w:r>
      <w:r w:rsidRPr="00EA2275">
        <w:rPr>
          <w:szCs w:val="28"/>
        </w:rPr>
        <w:t>В соответствии со статьей 219 Бюджетного кодекса Российской Федерации</w:t>
      </w:r>
      <w:r>
        <w:rPr>
          <w:szCs w:val="28"/>
        </w:rPr>
        <w:t>, ПОСТАНОВЛЯЮ:</w:t>
      </w:r>
    </w:p>
    <w:p w:rsidR="00BF3AB5" w:rsidRPr="00EA2275" w:rsidRDefault="00BF3AB5" w:rsidP="00BF3AB5">
      <w:pPr>
        <w:spacing w:before="100" w:beforeAutospacing="1" w:after="100" w:afterAutospacing="1"/>
        <w:ind w:left="720"/>
        <w:rPr>
          <w:szCs w:val="28"/>
        </w:rPr>
      </w:pPr>
      <w:r w:rsidRPr="00EA2275">
        <w:rPr>
          <w:szCs w:val="28"/>
        </w:rPr>
        <w:t xml:space="preserve">1. </w:t>
      </w:r>
      <w:r w:rsidRPr="00EA2275">
        <w:rPr>
          <w:b/>
          <w:bCs/>
          <w:szCs w:val="28"/>
        </w:rPr>
        <w:t>Утвердить</w:t>
      </w:r>
      <w:r>
        <w:rPr>
          <w:szCs w:val="28"/>
        </w:rPr>
        <w:t xml:space="preserve"> порядок исполнения бюджета Поканаевского сельсовета</w:t>
      </w:r>
      <w:r w:rsidRPr="00EA2275">
        <w:rPr>
          <w:szCs w:val="28"/>
        </w:rPr>
        <w:t xml:space="preserve"> по расходам согласно приложению.</w:t>
      </w:r>
    </w:p>
    <w:p w:rsidR="00BF3AB5" w:rsidRPr="009E6B7B" w:rsidRDefault="00BF3AB5" w:rsidP="00BF3AB5">
      <w:pPr>
        <w:spacing w:before="100" w:beforeAutospacing="1" w:after="100" w:afterAutospacing="1"/>
        <w:ind w:left="720"/>
        <w:rPr>
          <w:szCs w:val="28"/>
        </w:rPr>
      </w:pPr>
      <w:r>
        <w:rPr>
          <w:szCs w:val="28"/>
        </w:rPr>
        <w:t>2. Опубликовать</w:t>
      </w:r>
      <w:r w:rsidRPr="00EA2275">
        <w:rPr>
          <w:szCs w:val="28"/>
        </w:rPr>
        <w:t xml:space="preserve"> настоящее постан</w:t>
      </w:r>
      <w:r>
        <w:rPr>
          <w:szCs w:val="28"/>
        </w:rPr>
        <w:t>овление в «Информационном вестнике»</w:t>
      </w:r>
      <w:r w:rsidRPr="00EA2275">
        <w:rPr>
          <w:szCs w:val="28"/>
        </w:rPr>
        <w:t xml:space="preserve"> и официальном сайте </w:t>
      </w:r>
      <w:r w:rsidRPr="009E6B7B">
        <w:rPr>
          <w:szCs w:val="28"/>
        </w:rPr>
        <w:t>администрации Поканаевского сельсовета.</w:t>
      </w:r>
    </w:p>
    <w:p w:rsidR="00BF3AB5" w:rsidRDefault="00BF3AB5" w:rsidP="00BF3AB5">
      <w:pPr>
        <w:spacing w:before="100" w:beforeAutospacing="1" w:after="100" w:afterAutospacing="1"/>
        <w:ind w:left="720"/>
        <w:rPr>
          <w:szCs w:val="28"/>
        </w:rPr>
      </w:pPr>
      <w:r w:rsidRPr="00EA2275">
        <w:rPr>
          <w:szCs w:val="28"/>
        </w:rPr>
        <w:t>3. Контроль над исполнением настоящее постановление оставляю за собой.</w:t>
      </w:r>
    </w:p>
    <w:p w:rsidR="00BF3AB5" w:rsidRDefault="00BF3AB5" w:rsidP="00BF3AB5">
      <w:pPr>
        <w:spacing w:before="100" w:beforeAutospacing="1" w:after="100" w:afterAutospacing="1"/>
        <w:ind w:left="720"/>
        <w:rPr>
          <w:szCs w:val="28"/>
        </w:rPr>
      </w:pPr>
    </w:p>
    <w:p w:rsidR="00BF3AB5" w:rsidRPr="00EA2275" w:rsidRDefault="00BF3AB5" w:rsidP="00BF3AB5">
      <w:pPr>
        <w:spacing w:before="100" w:beforeAutospacing="1" w:after="100" w:afterAutospacing="1"/>
        <w:ind w:left="720"/>
        <w:rPr>
          <w:szCs w:val="28"/>
        </w:rPr>
      </w:pPr>
    </w:p>
    <w:p w:rsidR="00BF3AB5" w:rsidRPr="00EA2275" w:rsidRDefault="00BF3AB5" w:rsidP="00BF3AB5">
      <w:pPr>
        <w:spacing w:before="100" w:beforeAutospacing="1" w:after="100" w:afterAutospacing="1"/>
        <w:ind w:left="720"/>
        <w:rPr>
          <w:szCs w:val="28"/>
        </w:rPr>
      </w:pPr>
      <w:r>
        <w:rPr>
          <w:szCs w:val="28"/>
        </w:rPr>
        <w:t xml:space="preserve">Глава сельсовета                                                    </w:t>
      </w:r>
      <w:proofErr w:type="spellStart"/>
      <w:r>
        <w:rPr>
          <w:szCs w:val="28"/>
        </w:rPr>
        <w:t>И.А.Батуро</w:t>
      </w:r>
      <w:proofErr w:type="spellEnd"/>
      <w:r>
        <w:rPr>
          <w:szCs w:val="28"/>
        </w:rPr>
        <w:t xml:space="preserve"> </w:t>
      </w:r>
    </w:p>
    <w:p w:rsidR="00BF3AB5" w:rsidRDefault="00BF3AB5" w:rsidP="00BF3AB5">
      <w:pPr>
        <w:spacing w:before="100" w:beforeAutospacing="1" w:after="100" w:afterAutospacing="1"/>
        <w:ind w:left="720"/>
      </w:pPr>
    </w:p>
    <w:p w:rsidR="00BF3AB5" w:rsidRDefault="00BF3AB5" w:rsidP="00BF3AB5">
      <w:pPr>
        <w:spacing w:before="100" w:beforeAutospacing="1" w:after="100" w:afterAutospacing="1"/>
        <w:ind w:left="720"/>
      </w:pPr>
    </w:p>
    <w:p w:rsidR="00BF3AB5" w:rsidRDefault="00BF3AB5" w:rsidP="00BF3AB5">
      <w:pPr>
        <w:spacing w:before="100" w:beforeAutospacing="1" w:after="100" w:afterAutospacing="1"/>
        <w:ind w:left="720"/>
      </w:pPr>
    </w:p>
    <w:p w:rsidR="00BF3AB5" w:rsidRDefault="00BF3AB5" w:rsidP="00BF3AB5">
      <w:pPr>
        <w:spacing w:before="100" w:beforeAutospacing="1" w:after="100" w:afterAutospacing="1"/>
        <w:ind w:left="720"/>
      </w:pPr>
    </w:p>
    <w:p w:rsidR="00BF3AB5" w:rsidRDefault="00BF3AB5" w:rsidP="00BF3AB5">
      <w:pPr>
        <w:spacing w:before="100" w:beforeAutospacing="1" w:after="100" w:afterAutospacing="1"/>
        <w:ind w:left="720"/>
      </w:pPr>
    </w:p>
    <w:p w:rsidR="00BF3AB5" w:rsidRDefault="00BF3AB5" w:rsidP="00BF3AB5">
      <w:pPr>
        <w:spacing w:before="100" w:beforeAutospacing="1" w:after="100" w:afterAutospacing="1"/>
        <w:ind w:left="720"/>
      </w:pPr>
    </w:p>
    <w:p w:rsidR="00BF3AB5" w:rsidRDefault="00BF3AB5" w:rsidP="00BF3AB5">
      <w:pPr>
        <w:spacing w:before="100" w:beforeAutospacing="1" w:after="100" w:afterAutospacing="1"/>
        <w:ind w:left="720"/>
      </w:pPr>
    </w:p>
    <w:p w:rsidR="00BF3AB5" w:rsidRDefault="00BF3AB5" w:rsidP="00BF3AB5">
      <w:pPr>
        <w:spacing w:before="100" w:beforeAutospacing="1" w:after="100" w:afterAutospacing="1"/>
        <w:ind w:left="720"/>
      </w:pPr>
    </w:p>
    <w:p w:rsidR="00BF3AB5" w:rsidRDefault="00BF3AB5" w:rsidP="00BF3AB5">
      <w:pPr>
        <w:spacing w:before="100" w:beforeAutospacing="1" w:after="100" w:afterAutospacing="1"/>
      </w:pPr>
    </w:p>
    <w:p w:rsidR="00BF3AB5" w:rsidRDefault="00BF3AB5" w:rsidP="00BF3AB5">
      <w:pPr>
        <w:spacing w:before="100" w:beforeAutospacing="1" w:after="100" w:afterAutospacing="1"/>
        <w:rPr>
          <w:szCs w:val="28"/>
        </w:rPr>
      </w:pPr>
      <w:r>
        <w:rPr>
          <w:szCs w:val="28"/>
        </w:rPr>
        <w:t xml:space="preserve">                                                                              </w:t>
      </w:r>
    </w:p>
    <w:p w:rsidR="00BF3AB5" w:rsidRDefault="00BF3AB5" w:rsidP="00BF3AB5">
      <w:pPr>
        <w:spacing w:before="100" w:beforeAutospacing="1" w:after="100" w:afterAutospacing="1"/>
        <w:rPr>
          <w:szCs w:val="28"/>
        </w:rPr>
      </w:pPr>
    </w:p>
    <w:p w:rsidR="00BF3AB5" w:rsidRDefault="00BF3AB5" w:rsidP="00BF3AB5">
      <w:pPr>
        <w:spacing w:before="100" w:beforeAutospacing="1" w:after="100" w:afterAutospacing="1"/>
        <w:rPr>
          <w:szCs w:val="28"/>
        </w:rPr>
      </w:pPr>
    </w:p>
    <w:p w:rsidR="00BF3AB5" w:rsidRDefault="00BF3AB5" w:rsidP="00BF3AB5">
      <w:pPr>
        <w:spacing w:before="100" w:beforeAutospacing="1" w:after="100" w:afterAutospacing="1"/>
        <w:rPr>
          <w:szCs w:val="28"/>
        </w:rPr>
      </w:pPr>
      <w:r>
        <w:rPr>
          <w:szCs w:val="28"/>
        </w:rPr>
        <w:lastRenderedPageBreak/>
        <w:t xml:space="preserve">                                                                                   </w:t>
      </w:r>
      <w:r w:rsidRPr="00EA2275">
        <w:rPr>
          <w:szCs w:val="28"/>
        </w:rPr>
        <w:t xml:space="preserve">Приложение к постановлению </w:t>
      </w:r>
    </w:p>
    <w:p w:rsidR="00BF3AB5" w:rsidRPr="00EA2275" w:rsidRDefault="00BF3AB5" w:rsidP="00BF3AB5">
      <w:pPr>
        <w:spacing w:before="100" w:beforeAutospacing="1" w:after="100" w:afterAutospacing="1"/>
        <w:rPr>
          <w:szCs w:val="28"/>
        </w:rPr>
      </w:pPr>
      <w:r>
        <w:rPr>
          <w:szCs w:val="28"/>
        </w:rPr>
        <w:t xml:space="preserve">                                                                                   о</w:t>
      </w:r>
      <w:r w:rsidRPr="00EA2275">
        <w:rPr>
          <w:szCs w:val="28"/>
        </w:rPr>
        <w:t>т</w:t>
      </w:r>
      <w:r>
        <w:rPr>
          <w:szCs w:val="28"/>
        </w:rPr>
        <w:t xml:space="preserve"> </w:t>
      </w:r>
      <w:r w:rsidRPr="00EA2275">
        <w:rPr>
          <w:szCs w:val="28"/>
        </w:rPr>
        <w:t xml:space="preserve"> </w:t>
      </w:r>
      <w:r>
        <w:rPr>
          <w:szCs w:val="28"/>
        </w:rPr>
        <w:t>06.06.</w:t>
      </w:r>
      <w:r w:rsidRPr="00EA2275">
        <w:rPr>
          <w:szCs w:val="28"/>
        </w:rPr>
        <w:t xml:space="preserve">2016 г. № </w:t>
      </w:r>
      <w:r>
        <w:rPr>
          <w:szCs w:val="28"/>
        </w:rPr>
        <w:t>32</w:t>
      </w:r>
    </w:p>
    <w:p w:rsidR="00BF3AB5" w:rsidRPr="00EA2275" w:rsidRDefault="00BF3AB5" w:rsidP="00BF3AB5">
      <w:pPr>
        <w:spacing w:before="100" w:beforeAutospacing="1" w:after="100" w:afterAutospacing="1"/>
        <w:ind w:left="720"/>
        <w:jc w:val="center"/>
        <w:rPr>
          <w:szCs w:val="28"/>
        </w:rPr>
      </w:pPr>
      <w:r w:rsidRPr="00EA2275">
        <w:rPr>
          <w:b/>
          <w:bCs/>
          <w:szCs w:val="28"/>
        </w:rPr>
        <w:t xml:space="preserve">Положение о порядке исполнения бюджета </w:t>
      </w:r>
      <w:r>
        <w:rPr>
          <w:b/>
          <w:bCs/>
          <w:szCs w:val="28"/>
        </w:rPr>
        <w:t>Поканаевского сельсовета</w:t>
      </w:r>
      <w:r w:rsidRPr="00EA2275">
        <w:rPr>
          <w:b/>
          <w:bCs/>
          <w:szCs w:val="28"/>
        </w:rPr>
        <w:t xml:space="preserve"> по расходам </w:t>
      </w:r>
    </w:p>
    <w:p w:rsidR="00BF3AB5" w:rsidRPr="00EA2275" w:rsidRDefault="00BF3AB5" w:rsidP="00BF3AB5">
      <w:pPr>
        <w:spacing w:before="100" w:beforeAutospacing="1" w:after="100" w:afterAutospacing="1"/>
        <w:ind w:left="720"/>
        <w:jc w:val="center"/>
        <w:rPr>
          <w:szCs w:val="28"/>
        </w:rPr>
      </w:pPr>
      <w:r w:rsidRPr="00EA2275">
        <w:rPr>
          <w:szCs w:val="28"/>
        </w:rPr>
        <w:t>1. Общие положения</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1.1. Настоящее Положение разработано в соответствии со статьей 219 Бюджетного кодекса Российской Федерации и устанавливает порядок:</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1.2. Исполнение бюджета поселения по расходам и источникам финансирования осуществляется на лицевых счетах, открытых получателем средств бюджета поселения 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на едином счете бюджета поселения, путем представления расходных расписаний для доведения бюджетных данных и платежных документов 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Исполнение бюджета предусматривает:</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           принятия бюджетных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           подтверждения денежных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           санкционирования оплаты денежных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           подтверждения исполнения денежных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2. Принятие бюджетных и денежных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2.1. 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 </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2.2. Заключение получателем средств бюджета муниципальных контрактов (договоров) и оплата принятых бюджетных обязательств, производится в пределах доведенных ему в текущем финансовом году по кодам бюджетной классификации расходов бюджета поселения, лимитов бюджетных обязательств и с учетом принятых и неисполненных в предшествующие финансовые годы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2.3. </w:t>
      </w:r>
      <w:proofErr w:type="gramStart"/>
      <w:r w:rsidRPr="00F20BD5">
        <w:rPr>
          <w:rFonts w:ascii="Times New Roman" w:hAnsi="Times New Roman" w:cs="Times New Roman"/>
          <w:sz w:val="28"/>
          <w:szCs w:val="28"/>
          <w:lang w:eastAsia="ru-RU"/>
        </w:rPr>
        <w:t>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нормативно-правовыми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w:t>
      </w:r>
      <w:proofErr w:type="gramEnd"/>
      <w:r w:rsidRPr="00F20BD5">
        <w:rPr>
          <w:rFonts w:ascii="Times New Roman" w:hAnsi="Times New Roman" w:cs="Times New Roman"/>
          <w:sz w:val="28"/>
          <w:szCs w:val="28"/>
          <w:lang w:eastAsia="ru-RU"/>
        </w:rPr>
        <w:t xml:space="preserve"> декабря текущего финансового года;</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2.4. В муниципальном контракте (договоре) на поставку товаров, выполнение работ, оказание услуг получатели средств бюджета поселения в праве, предусматривать авансовые платежи: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lastRenderedPageBreak/>
        <w:t>а) в размере до 100 процентов по муниципальному контракту (договору)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об оказании услуг связи, интернет, за исключением междугородной и международной связи;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о приобретении ави</w:t>
      </w:r>
      <w:proofErr w:type="gramStart"/>
      <w:r w:rsidRPr="00F20BD5">
        <w:rPr>
          <w:rFonts w:ascii="Times New Roman" w:hAnsi="Times New Roman" w:cs="Times New Roman"/>
          <w:sz w:val="28"/>
          <w:szCs w:val="28"/>
          <w:lang w:eastAsia="ru-RU"/>
        </w:rPr>
        <w:t>а-</w:t>
      </w:r>
      <w:proofErr w:type="gramEnd"/>
      <w:r w:rsidRPr="00F20BD5">
        <w:rPr>
          <w:rFonts w:ascii="Times New Roman" w:hAnsi="Times New Roman" w:cs="Times New Roman"/>
          <w:sz w:val="28"/>
          <w:szCs w:val="28"/>
          <w:lang w:eastAsia="ru-RU"/>
        </w:rPr>
        <w:t xml:space="preserve"> и железнодорожных билетов, а также билетов для проезда городским и пригородным транспортом;</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о найме жилых помещений при служебных командировках;</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о страховании автогражданской ответственности;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на обучение, подготовку и переподготовку специалистов;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об оказании услуг организациями федеральной почтовой связи;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об оказании услуг распространения периодических печатных изданий по подписке;</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на оплату коммунальных услуг, газоснабжения, электроснабжения, водоснабжения и водоотведения объектов поселения;</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на поставку товаров (работ, услуг) при подготовке и проведении общественно значимых социальных, культурных, а также спортивных мероприятий;</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б)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2.5.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2.6. Получатель средств бюджета поселения в случае неисполнения или ненадлежащего исполнения поставщиком обязательств по муниципальному контракту (договору) до 20 декабря текущего финансового года обязан:</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принять меры по расторжению муниципального контракта (договора) по соглашению сторон, а в случае не достижения необходимого соглашения обратиться в суд с иском о его расторжении, предусмотрев в исковом заявлении обязательное возмещение убытков и взыскание неустойки в соответствии с законодательством Российской Федерации;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направить информацию о поставщике, для включения в реестр недобросовестных поставщиков в целях его недопущения к участию в торгах на поставку продукции для муниципальных нужд.</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2.7 Порядок выдачи наличных денег из кассы администрации под отчет (и (или) перечисление в безналичной форме) определяется действующими нормативными документами и учетной политикой администрации. </w:t>
      </w:r>
      <w:r w:rsidRPr="00F20BD5">
        <w:rPr>
          <w:rFonts w:ascii="Times New Roman" w:hAnsi="Times New Roman" w:cs="Times New Roman"/>
          <w:sz w:val="28"/>
          <w:szCs w:val="28"/>
          <w:lang w:eastAsia="ru-RU"/>
        </w:rPr>
        <w:lastRenderedPageBreak/>
        <w:t>Получатель средств бюджета поселения обязан принять меры по минимизации расчетов наличными денежными средствами.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Предельный размер расчетов наличными деньгами устанавливается в соответствии с нормативными актами Центрального банка Российской Федерации.</w:t>
      </w:r>
    </w:p>
    <w:p w:rsidR="00BF3AB5" w:rsidRPr="00F20BD5" w:rsidRDefault="00BF3AB5" w:rsidP="00BF3AB5">
      <w:pPr>
        <w:pStyle w:val="a5"/>
        <w:rPr>
          <w:rFonts w:ascii="Times New Roman" w:hAnsi="Times New Roman" w:cs="Times New Roman"/>
          <w:sz w:val="28"/>
          <w:szCs w:val="28"/>
          <w:lang w:eastAsia="ru-RU"/>
        </w:rPr>
      </w:pPr>
      <w:proofErr w:type="gramStart"/>
      <w:r w:rsidRPr="00F20BD5">
        <w:rPr>
          <w:rFonts w:ascii="Times New Roman" w:hAnsi="Times New Roman" w:cs="Times New Roman"/>
          <w:sz w:val="28"/>
          <w:szCs w:val="28"/>
          <w:lang w:eastAsia="ru-RU"/>
        </w:rPr>
        <w:t>Ответственность за нецелевое расходование средств бюджета поселения, при совершении расчетов наличными деньгами, несет получатель средств бюджета поселения, в соответствии с действующем законодательством.</w:t>
      </w:r>
      <w:proofErr w:type="gramEnd"/>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3. Подтверждение денежных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3.1.Получатель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3.2.При оплате денежных обязательств получатель средств предоставляет 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вместе с платежными документами на кассовый расход соответствующий документ, подтверждающий возникновения денежного обязательства при поставке товаров (накладная и (или) акт приемки-передачи, и (или) счет-фактура), выполнении работ (акт о приемке выполненных работ, справка о стоимости выполненных работ и затрат, и (или) счет, и (или) счет </w:t>
      </w:r>
      <w:proofErr w:type="gramStart"/>
      <w:r w:rsidRPr="00F20BD5">
        <w:rPr>
          <w:rFonts w:ascii="Times New Roman" w:hAnsi="Times New Roman" w:cs="Times New Roman"/>
          <w:sz w:val="28"/>
          <w:szCs w:val="28"/>
          <w:lang w:eastAsia="ru-RU"/>
        </w:rPr>
        <w:t>–ф</w:t>
      </w:r>
      <w:proofErr w:type="gramEnd"/>
      <w:r w:rsidRPr="00F20BD5">
        <w:rPr>
          <w:rFonts w:ascii="Times New Roman" w:hAnsi="Times New Roman" w:cs="Times New Roman"/>
          <w:sz w:val="28"/>
          <w:szCs w:val="28"/>
          <w:lang w:eastAsia="ru-RU"/>
        </w:rPr>
        <w:t xml:space="preserve">актура), оказании услуг (акт выполненных работ оказанных услуг и (или) счет, и (или) счет-фактура), договор или муниципальный контракт, </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3.3 Сметная стоимость проектов на капитальный ремонт зданий и сооружений до их утверждения подлежит согласованию с уполномоченной организацией государственной вневедомственной экспертизы Красноярского края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Красноярского края.</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3.4</w:t>
      </w:r>
      <w:proofErr w:type="gramStart"/>
      <w:r w:rsidRPr="00F20BD5">
        <w:rPr>
          <w:rFonts w:ascii="Times New Roman" w:hAnsi="Times New Roman" w:cs="Times New Roman"/>
          <w:sz w:val="28"/>
          <w:szCs w:val="28"/>
          <w:lang w:eastAsia="ru-RU"/>
        </w:rPr>
        <w:t xml:space="preserve"> В</w:t>
      </w:r>
      <w:proofErr w:type="gramEnd"/>
      <w:r w:rsidRPr="00F20BD5">
        <w:rPr>
          <w:rFonts w:ascii="Times New Roman" w:hAnsi="Times New Roman" w:cs="Times New Roman"/>
          <w:sz w:val="28"/>
          <w:szCs w:val="28"/>
          <w:lang w:eastAsia="ru-RU"/>
        </w:rPr>
        <w:t xml:space="preserve">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главы поселения отметку следующего содержания:</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"Проверено, не требует государственной экспертизы, подлежит финансированию в сумме _____ рублей".</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3.5 Требования, указанные пунктом 3.2 настоящего Порядка, не распространяются при подтверждении возникновения денежного обязательства и санкционировании оплаты денежных обязательств, связанных:</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 социальными выплатами населению;</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 перечислением заработной платы работникам администрации.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 предоставлением бюджетных инвестиций юридическим лицам, не являющимися государственными (муниципальными) учреждениями;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 предоставлением межбюджетных трансфертов;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lastRenderedPageBreak/>
        <w:t>с предоставлением платежей, взносов, налогов и сборов, уплате штрафов, пеней за несвоевременную уплату налогов и сборов.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 исполнением судебных актов по искам к Российской федерации о возмещении вреда, причиненного гражданину или юридическому лицу в результате незаконных действии (бездействий) органов государственной власти Российской Федерации либо должностных лиц этих органов.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 получением наличных денег;</w:t>
      </w:r>
    </w:p>
    <w:p w:rsidR="00BF3AB5" w:rsidRPr="00F20BD5" w:rsidRDefault="00BF3AB5" w:rsidP="00BF3AB5">
      <w:pPr>
        <w:pStyle w:val="a5"/>
        <w:rPr>
          <w:rFonts w:ascii="Times New Roman" w:hAnsi="Times New Roman" w:cs="Times New Roman"/>
          <w:sz w:val="28"/>
          <w:szCs w:val="28"/>
          <w:lang w:eastAsia="ru-RU"/>
        </w:rPr>
      </w:pPr>
      <w:proofErr w:type="gramStart"/>
      <w:r w:rsidRPr="00F20BD5">
        <w:rPr>
          <w:rFonts w:ascii="Times New Roman" w:hAnsi="Times New Roman" w:cs="Times New Roman"/>
          <w:sz w:val="28"/>
          <w:szCs w:val="28"/>
          <w:lang w:eastAsia="ru-RU"/>
        </w:rPr>
        <w:t>при оплате договоров с кредитными организациями на оказание услуг по зачислению средств на счета</w:t>
      </w:r>
      <w:proofErr w:type="gramEnd"/>
      <w:r w:rsidRPr="00F20BD5">
        <w:rPr>
          <w:rFonts w:ascii="Times New Roman" w:hAnsi="Times New Roman" w:cs="Times New Roman"/>
          <w:sz w:val="28"/>
          <w:szCs w:val="28"/>
          <w:lang w:eastAsia="ru-RU"/>
        </w:rPr>
        <w:t xml:space="preserve"> физических лиц;</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 оплатой по договору на оказание услуг, выполнение работ, заключенному получателем средств бюджета поселения с физическим лицом, не являющимся индивидуальным предпринимателем.</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Требования, указанные пунктом 3,2 не распространяются в части предоставления договора при поставке товаров, когда заключение договоров законодательством Российской Федерации не предусмотрено.</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3.6. Получатель средств бюджета поселения предоставляет 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главы поселения (далее – электронная копия документа). При отсутствии технической возможности предоставить 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электронную копию документа подтверждающего возникновение денежного обязательства, документ предоставляется поселением на бумажном носителе.</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3.7. Муниципальные контракты (договора), а также сведения о муниципальном контракте размещенные на официальном сайте в сети Интернет, подписанные электронно-цифровой подписью, представляются 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в электронном виде. </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3.8. В случае представления копии на бумажном носителе, данная копия заверяется в установленном порядке, с указанием ссылки на применение электронно-цифровой подписи. Например: «Копия Договора от</w:t>
      </w:r>
      <w:proofErr w:type="gramStart"/>
      <w:r w:rsidRPr="00F20BD5">
        <w:rPr>
          <w:rFonts w:ascii="Times New Roman" w:hAnsi="Times New Roman" w:cs="Times New Roman"/>
          <w:sz w:val="28"/>
          <w:szCs w:val="28"/>
          <w:lang w:eastAsia="ru-RU"/>
        </w:rPr>
        <w:t xml:space="preserve"> ,</w:t>
      </w:r>
      <w:proofErr w:type="gramEnd"/>
      <w:r w:rsidRPr="00F20BD5">
        <w:rPr>
          <w:rFonts w:ascii="Times New Roman" w:hAnsi="Times New Roman" w:cs="Times New Roman"/>
          <w:sz w:val="28"/>
          <w:szCs w:val="28"/>
          <w:lang w:eastAsia="ru-RU"/>
        </w:rPr>
        <w:t xml:space="preserve"> № подписанный электронно-цифровой подписью (или ЭЦП) Верна И.С. Иванов».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4. Санкционирование оплаты денежных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4.1. Для оплаты денежных обязательств получатели средств бюджета поселения, представляют платежные документы 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по месту обслуживания.</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4.2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проверяет:</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Правильность заполнения платежных документов на наличие правильно указанных реквизитов (тип документа, номер, дата) и показателей предусмотренных к заполнению получателем средств бюджета поселения, в соответствии с установленными требованиями Министерства финансов и Федерального казначейства;</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соответствие содержания операции, исходя из подтверждающих документов, коду классификации операций сектора государственного управления и </w:t>
      </w:r>
      <w:r w:rsidRPr="00F20BD5">
        <w:rPr>
          <w:rFonts w:ascii="Times New Roman" w:hAnsi="Times New Roman" w:cs="Times New Roman"/>
          <w:sz w:val="28"/>
          <w:szCs w:val="28"/>
          <w:lang w:eastAsia="ru-RU"/>
        </w:rPr>
        <w:lastRenderedPageBreak/>
        <w:t>содержанию текста назначения платежа, указанного в платежных документах;</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соответствие показателей раздела 2 «Реквизиты документа </w:t>
      </w:r>
      <w:proofErr w:type="gramStart"/>
      <w:r w:rsidRPr="00F20BD5">
        <w:rPr>
          <w:rFonts w:ascii="Times New Roman" w:hAnsi="Times New Roman" w:cs="Times New Roman"/>
          <w:sz w:val="28"/>
          <w:szCs w:val="28"/>
          <w:lang w:eastAsia="ru-RU"/>
        </w:rPr>
        <w:t>–о</w:t>
      </w:r>
      <w:proofErr w:type="gramEnd"/>
      <w:r w:rsidRPr="00F20BD5">
        <w:rPr>
          <w:rFonts w:ascii="Times New Roman" w:hAnsi="Times New Roman" w:cs="Times New Roman"/>
          <w:sz w:val="28"/>
          <w:szCs w:val="28"/>
          <w:lang w:eastAsia="ru-RU"/>
        </w:rPr>
        <w:t>снования»Заявки на кассовый расход данным, указанным в графе 7 «Назначение платежа (примечание) раздела 1 «Реквизиты документа»;</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соответствие графы «Код по БК плательщика</w:t>
      </w:r>
      <w:proofErr w:type="gramStart"/>
      <w:r w:rsidRPr="00F20BD5">
        <w:rPr>
          <w:rFonts w:ascii="Times New Roman" w:hAnsi="Times New Roman" w:cs="Times New Roman"/>
          <w:sz w:val="28"/>
          <w:szCs w:val="28"/>
          <w:lang w:eastAsia="ru-RU"/>
        </w:rPr>
        <w:t>»р</w:t>
      </w:r>
      <w:proofErr w:type="gramEnd"/>
      <w:r w:rsidRPr="00F20BD5">
        <w:rPr>
          <w:rFonts w:ascii="Times New Roman" w:hAnsi="Times New Roman" w:cs="Times New Roman"/>
          <w:sz w:val="28"/>
          <w:szCs w:val="28"/>
          <w:lang w:eastAsia="ru-RU"/>
        </w:rPr>
        <w:t>аздела 5 «Расшифровка заявки на кассовый расход» и номера лицевого счета указанного в кодовой зоне Заявки на кассовый расход ,данным, указанным в графе 7 «Назначение платежа ( примечание)» раздела 1 «Реквизиты документа» (при их указании).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В документе « Расходное расписание»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осуществляет проверку поля «Примечание» на соответствие данным, отраженным в соответствующих полях документа. В случае несоответствия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возвращает </w:t>
      </w:r>
      <w:proofErr w:type="gramStart"/>
      <w:r w:rsidRPr="00F20BD5">
        <w:rPr>
          <w:rFonts w:ascii="Times New Roman" w:hAnsi="Times New Roman" w:cs="Times New Roman"/>
          <w:sz w:val="28"/>
          <w:szCs w:val="28"/>
          <w:lang w:eastAsia="ru-RU"/>
        </w:rPr>
        <w:t>расходное</w:t>
      </w:r>
      <w:proofErr w:type="gramEnd"/>
      <w:r w:rsidRPr="00F20BD5">
        <w:rPr>
          <w:rFonts w:ascii="Times New Roman" w:hAnsi="Times New Roman" w:cs="Times New Roman"/>
          <w:sz w:val="28"/>
          <w:szCs w:val="28"/>
          <w:lang w:eastAsia="ru-RU"/>
        </w:rPr>
        <w:t xml:space="preserve"> </w:t>
      </w:r>
      <w:proofErr w:type="spellStart"/>
      <w:r w:rsidRPr="00F20BD5">
        <w:rPr>
          <w:rFonts w:ascii="Times New Roman" w:hAnsi="Times New Roman" w:cs="Times New Roman"/>
          <w:sz w:val="28"/>
          <w:szCs w:val="28"/>
          <w:lang w:eastAsia="ru-RU"/>
        </w:rPr>
        <w:t>расписа</w:t>
      </w:r>
      <w:r>
        <w:rPr>
          <w:rFonts w:ascii="Times New Roman" w:hAnsi="Times New Roman" w:cs="Times New Roman"/>
          <w:sz w:val="28"/>
          <w:szCs w:val="28"/>
          <w:lang w:eastAsia="ru-RU"/>
        </w:rPr>
        <w:t>П</w:t>
      </w:r>
      <w:r w:rsidRPr="00F20BD5">
        <w:rPr>
          <w:rFonts w:ascii="Times New Roman" w:hAnsi="Times New Roman" w:cs="Times New Roman"/>
          <w:sz w:val="28"/>
          <w:szCs w:val="28"/>
          <w:lang w:eastAsia="ru-RU"/>
        </w:rPr>
        <w:t>ние</w:t>
      </w:r>
      <w:proofErr w:type="spellEnd"/>
      <w:r w:rsidRPr="00F20BD5">
        <w:rPr>
          <w:rFonts w:ascii="Times New Roman" w:hAnsi="Times New Roman" w:cs="Times New Roman"/>
          <w:sz w:val="28"/>
          <w:szCs w:val="28"/>
          <w:lang w:eastAsia="ru-RU"/>
        </w:rPr>
        <w:t>.</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4.3.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осуществляет процедуру санкционирования оплаты денежных обязательств после проверки наличия документов, представляемых получателями средств бюджета района, предусмотренных пунктом 3,2 настоящего Порядка, подтверждающих возникновение денежного обязательства с учетом положений пункта 3,5 настоящего Порядка </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4.4.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осуществляет прием документов для санкционирования оплаты денежных обязательств до 30 декабря текущего года, в исключительных случаях 31 декабря текущего года включительно.</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4.5. Ответственность за правильность оформления и достоверность представленных документов, соблюдение норм расходов возлагается на получателей средств бюджета поселения.</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Санкционирование оплаты денежных обязательств, при предоставлении счета–фактуры (счета), осуществляется при наличии на ней разрешительной надписи руководителя или лиц его замещающих “бухгалтерия к оплате”, его подписи.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4.6. До 1 февраля текущего финансового года получатель средств бюджета поселения представляет 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справку в произвольной форме о сроках выплаты заработной платы. Платежные документы на выплату заработной платы исполняются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с учетом сроков, указанных в предоставленной справке. </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Санкционирование оплаты денежных обязательств, связанных с перечислением налогов и сборов осуществляется при наличии платежного документа на перечисление фактически начисленных налогов и сборов, предусмотренных налоговым законодательством Российской Федерации, на основании бухгалтерской отчетности.</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4.7.По выплатам стимулирующего характера и при оплате расходов по служебным командировкам получатель средств бюджета поселения, в платежных документах в назначении платежа указывает нормативный акт, на основании которого осуществляются данные выплаты, его номер и дату.</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4.8. Погашение, кредиторской задолженности на приобретенные товары, (работы, услуги) за период, предшествующий текущему финансовому году, производится в пределах утвержденных бюджетных ассигнований текущего </w:t>
      </w:r>
      <w:r w:rsidRPr="00F20BD5">
        <w:rPr>
          <w:rFonts w:ascii="Times New Roman" w:hAnsi="Times New Roman" w:cs="Times New Roman"/>
          <w:sz w:val="28"/>
          <w:szCs w:val="28"/>
          <w:lang w:eastAsia="ru-RU"/>
        </w:rPr>
        <w:lastRenderedPageBreak/>
        <w:t xml:space="preserve">финансового года, при условии указания в платежных документах «погашение кредиторской задолженности </w:t>
      </w:r>
      <w:proofErr w:type="gramStart"/>
      <w:r w:rsidRPr="00F20BD5">
        <w:rPr>
          <w:rFonts w:ascii="Times New Roman" w:hAnsi="Times New Roman" w:cs="Times New Roman"/>
          <w:sz w:val="28"/>
          <w:szCs w:val="28"/>
          <w:lang w:eastAsia="ru-RU"/>
        </w:rPr>
        <w:t>за</w:t>
      </w:r>
      <w:proofErr w:type="gramEnd"/>
      <w:r w:rsidRPr="00F20BD5">
        <w:rPr>
          <w:rFonts w:ascii="Times New Roman" w:hAnsi="Times New Roman" w:cs="Times New Roman"/>
          <w:sz w:val="28"/>
          <w:szCs w:val="28"/>
          <w:lang w:eastAsia="ru-RU"/>
        </w:rPr>
        <w:t xml:space="preserve">…» </w:t>
      </w:r>
      <w:proofErr w:type="gramStart"/>
      <w:r w:rsidRPr="00F20BD5">
        <w:rPr>
          <w:rFonts w:ascii="Times New Roman" w:hAnsi="Times New Roman" w:cs="Times New Roman"/>
          <w:sz w:val="28"/>
          <w:szCs w:val="28"/>
          <w:lang w:eastAsia="ru-RU"/>
        </w:rPr>
        <w:t>с</w:t>
      </w:r>
      <w:proofErr w:type="gramEnd"/>
      <w:r w:rsidRPr="00F20BD5">
        <w:rPr>
          <w:rFonts w:ascii="Times New Roman" w:hAnsi="Times New Roman" w:cs="Times New Roman"/>
          <w:sz w:val="28"/>
          <w:szCs w:val="28"/>
          <w:lang w:eastAsia="ru-RU"/>
        </w:rPr>
        <w:t xml:space="preserve"> указанием периода, номера, даты документа-основания.</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4.9. В случае если форма, содержание платежных документов не соответствуют установленным требованиям Министерства финансов Российской Федерации, Федерального казначейства и (или) нарушены требования пунктов 2,4 4.2, 4.3,4.5 настоящего Порядка,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возвращает платежные документы без исполнения с указанием причины возврата.</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5. Подтверждение исполнения денежных обязательств</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5.1. Подтверждение исполнения денежных обязательств осуществляется на основании платежных документов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подтверждающих списание денежных средств с единого счета бюджета поселения в пользу физических или юридических лиц.</w:t>
      </w:r>
    </w:p>
    <w:p w:rsidR="00BF3AB5" w:rsidRPr="00F20BD5" w:rsidRDefault="00BF3AB5" w:rsidP="00BF3AB5">
      <w:pPr>
        <w:pStyle w:val="a5"/>
        <w:rPr>
          <w:rFonts w:ascii="Times New Roman" w:hAnsi="Times New Roman" w:cs="Times New Roman"/>
          <w:sz w:val="28"/>
          <w:szCs w:val="28"/>
          <w:lang w:eastAsia="ru-RU"/>
        </w:rPr>
      </w:pPr>
      <w:r w:rsidRPr="00F20BD5">
        <w:rPr>
          <w:rFonts w:ascii="Times New Roman" w:hAnsi="Times New Roman" w:cs="Times New Roman"/>
          <w:sz w:val="28"/>
          <w:szCs w:val="28"/>
          <w:lang w:eastAsia="ru-RU"/>
        </w:rPr>
        <w:t xml:space="preserve">5.2. </w:t>
      </w:r>
      <w:proofErr w:type="spellStart"/>
      <w:r w:rsidRPr="00F20BD5">
        <w:rPr>
          <w:rFonts w:ascii="Times New Roman" w:hAnsi="Times New Roman" w:cs="Times New Roman"/>
          <w:sz w:val="28"/>
          <w:szCs w:val="28"/>
          <w:lang w:eastAsia="ru-RU"/>
        </w:rPr>
        <w:t>ОрФК</w:t>
      </w:r>
      <w:proofErr w:type="spellEnd"/>
      <w:r w:rsidRPr="00F20BD5">
        <w:rPr>
          <w:rFonts w:ascii="Times New Roman" w:hAnsi="Times New Roman" w:cs="Times New Roman"/>
          <w:sz w:val="28"/>
          <w:szCs w:val="28"/>
          <w:lang w:eastAsia="ru-RU"/>
        </w:rPr>
        <w:t xml:space="preserve"> выдает получателям средств выписки из лицевых счетов в установленном Федеральным казначейством порядке.</w:t>
      </w:r>
    </w:p>
    <w:p w:rsidR="00BF3AB5" w:rsidRPr="00F20BD5" w:rsidRDefault="00BF3AB5" w:rsidP="00BF3AB5">
      <w:pPr>
        <w:pStyle w:val="a5"/>
        <w:rPr>
          <w:rFonts w:ascii="Times New Roman" w:hAnsi="Times New Roman" w:cs="Times New Roman"/>
          <w:sz w:val="28"/>
          <w:szCs w:val="28"/>
          <w:lang w:eastAsia="ru-RU"/>
        </w:rPr>
      </w:pPr>
    </w:p>
    <w:p w:rsidR="00BF3AB5" w:rsidRDefault="00BF3AB5" w:rsidP="00BF3AB5">
      <w:r w:rsidRPr="00F20BD5">
        <w:rPr>
          <w:szCs w:val="28"/>
        </w:rPr>
        <w:br/>
      </w:r>
      <w:r w:rsidRPr="00F20BD5">
        <w:rPr>
          <w:szCs w:val="28"/>
        </w:rPr>
        <w:br/>
      </w:r>
    </w:p>
    <w:p w:rsidR="00BF3AB5" w:rsidRDefault="00BF3AB5"/>
    <w:sectPr w:rsidR="00BF3AB5" w:rsidSect="00762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6D50"/>
    <w:rsid w:val="00301967"/>
    <w:rsid w:val="00375D78"/>
    <w:rsid w:val="00586D50"/>
    <w:rsid w:val="006A7331"/>
    <w:rsid w:val="0076222F"/>
    <w:rsid w:val="007C32F2"/>
    <w:rsid w:val="008567F4"/>
    <w:rsid w:val="00B61E80"/>
    <w:rsid w:val="00BF3AB5"/>
    <w:rsid w:val="00C758E6"/>
    <w:rsid w:val="00FC3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BF3AB5"/>
    <w:pPr>
      <w:spacing w:before="100" w:beforeAutospacing="1" w:after="100" w:afterAutospacing="1"/>
    </w:pPr>
  </w:style>
  <w:style w:type="paragraph" w:customStyle="1" w:styleId="tex2st">
    <w:name w:val="tex2st"/>
    <w:basedOn w:val="a"/>
    <w:rsid w:val="00BF3AB5"/>
    <w:pPr>
      <w:spacing w:before="100" w:beforeAutospacing="1" w:after="100" w:afterAutospacing="1"/>
    </w:pPr>
  </w:style>
  <w:style w:type="paragraph" w:customStyle="1" w:styleId="tex5st">
    <w:name w:val="tex5st"/>
    <w:basedOn w:val="a"/>
    <w:rsid w:val="00BF3AB5"/>
    <w:pPr>
      <w:spacing w:before="100" w:beforeAutospacing="1" w:after="100" w:afterAutospacing="1"/>
    </w:pPr>
  </w:style>
  <w:style w:type="character" w:styleId="a3">
    <w:name w:val="Strong"/>
    <w:basedOn w:val="a0"/>
    <w:qFormat/>
    <w:rsid w:val="00BF3AB5"/>
    <w:rPr>
      <w:b/>
      <w:bCs/>
    </w:rPr>
  </w:style>
  <w:style w:type="character" w:styleId="a4">
    <w:name w:val="Hyperlink"/>
    <w:basedOn w:val="a0"/>
    <w:uiPriority w:val="99"/>
    <w:semiHidden/>
    <w:unhideWhenUsed/>
    <w:rsid w:val="00BF3AB5"/>
    <w:rPr>
      <w:color w:val="0000FF"/>
      <w:u w:val="single"/>
    </w:rPr>
  </w:style>
  <w:style w:type="paragraph" w:customStyle="1" w:styleId="ConsPlusNormal">
    <w:name w:val="ConsPlusNormal"/>
    <w:rsid w:val="00BF3AB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BF3AB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5">
    <w:name w:val="No Spacing"/>
    <w:uiPriority w:val="1"/>
    <w:qFormat/>
    <w:rsid w:val="00BF3A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41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5126555" TargetMode="External"/><Relationship Id="rId13" Type="http://schemas.openxmlformats.org/officeDocument/2006/relationships/hyperlink" Target="http://docs.cntd.ru/document/901714433" TargetMode="External"/><Relationship Id="rId3" Type="http://schemas.openxmlformats.org/officeDocument/2006/relationships/webSettings" Target="webSettings.xml"/><Relationship Id="rId7" Type="http://schemas.openxmlformats.org/officeDocument/2006/relationships/hyperlink" Target="http://docs.cntd.ru/document/9004217" TargetMode="External"/><Relationship Id="rId12" Type="http://schemas.openxmlformats.org/officeDocument/2006/relationships/hyperlink" Target="http://docs.cntd.ru/document/901714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5" Type="http://schemas.openxmlformats.org/officeDocument/2006/relationships/hyperlink" Target="http://docs.cntd.ru/document/901714433" TargetMode="External"/><Relationship Id="rId15" Type="http://schemas.openxmlformats.org/officeDocument/2006/relationships/theme" Target="theme/theme1.xml"/><Relationship Id="rId10" Type="http://schemas.openxmlformats.org/officeDocument/2006/relationships/hyperlink" Target="http://docs.cntd.ru/document/901765862" TargetMode="External"/><Relationship Id="rId4" Type="http://schemas.openxmlformats.org/officeDocument/2006/relationships/hyperlink" Target="http://docs.cntd.ru/document/901765862" TargetMode="External"/><Relationship Id="rId9" Type="http://schemas.openxmlformats.org/officeDocument/2006/relationships/hyperlink" Target="http://docs.cntd.ru/document/9017658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6332</Words>
  <Characters>36095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dcterms:created xsi:type="dcterms:W3CDTF">2016-06-28T08:51:00Z</dcterms:created>
  <dcterms:modified xsi:type="dcterms:W3CDTF">2016-06-28T10:25:00Z</dcterms:modified>
</cp:coreProperties>
</file>